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C91D2" w14:textId="77777777" w:rsidR="00B102C6" w:rsidRDefault="00B102C6">
      <w:pPr>
        <w:spacing w:after="0" w:line="240" w:lineRule="auto"/>
        <w:ind w:left="0" w:right="65" w:firstLine="0"/>
        <w:rPr>
          <w:b/>
          <w:color w:val="auto"/>
          <w:sz w:val="20"/>
          <w:szCs w:val="20"/>
        </w:rPr>
      </w:pPr>
    </w:p>
    <w:p w14:paraId="71A304AC" w14:textId="77777777" w:rsidR="00B102C6" w:rsidRDefault="00B102C6">
      <w:pPr>
        <w:spacing w:after="0" w:line="240" w:lineRule="auto"/>
        <w:ind w:left="0" w:right="65" w:firstLine="0"/>
        <w:jc w:val="center"/>
        <w:rPr>
          <w:b/>
          <w:color w:val="auto"/>
          <w:sz w:val="20"/>
          <w:szCs w:val="20"/>
        </w:rPr>
      </w:pPr>
    </w:p>
    <w:p w14:paraId="15F71D18" w14:textId="62850BCF" w:rsidR="00B102C6" w:rsidRPr="00F93821" w:rsidRDefault="00D84D9D">
      <w:pPr>
        <w:spacing w:after="0" w:line="240" w:lineRule="auto"/>
        <w:ind w:left="0" w:right="65" w:firstLine="0"/>
        <w:jc w:val="center"/>
        <w:rPr>
          <w:b/>
          <w:color w:val="auto"/>
          <w:szCs w:val="24"/>
        </w:rPr>
      </w:pPr>
      <w:r w:rsidRPr="00F93821">
        <w:rPr>
          <w:b/>
          <w:color w:val="auto"/>
          <w:szCs w:val="24"/>
        </w:rPr>
        <w:t>СОДЕРЖАНИЕ</w:t>
      </w:r>
      <w:r w:rsidR="005A1041">
        <w:rPr>
          <w:b/>
          <w:color w:val="auto"/>
          <w:szCs w:val="24"/>
        </w:rPr>
        <w:t xml:space="preserve"> ПОКАЗАТЕЛЕЙ И</w:t>
      </w:r>
      <w:r w:rsidRPr="00F93821">
        <w:rPr>
          <w:b/>
          <w:color w:val="auto"/>
          <w:szCs w:val="24"/>
        </w:rPr>
        <w:t xml:space="preserve"> ПОРТФОЛИО </w:t>
      </w:r>
      <w:r w:rsidR="005A1041">
        <w:rPr>
          <w:b/>
          <w:color w:val="auto"/>
          <w:szCs w:val="24"/>
        </w:rPr>
        <w:t xml:space="preserve">ПО </w:t>
      </w:r>
      <w:r w:rsidR="001B4D57">
        <w:rPr>
          <w:b/>
          <w:color w:val="auto"/>
          <w:szCs w:val="24"/>
        </w:rPr>
        <w:t xml:space="preserve">КВАЛИФИКАЦИОННОЙ КАТЕГОРИИ </w:t>
      </w:r>
      <w:r w:rsidR="00F93821">
        <w:rPr>
          <w:b/>
          <w:color w:val="auto"/>
          <w:szCs w:val="24"/>
        </w:rPr>
        <w:t>«ПЕДАГОГ-</w:t>
      </w:r>
      <w:r w:rsidR="00631716">
        <w:rPr>
          <w:b/>
          <w:color w:val="auto"/>
          <w:szCs w:val="24"/>
        </w:rPr>
        <w:t>МЕТОДИСТ</w:t>
      </w:r>
      <w:r w:rsidR="00F93821">
        <w:rPr>
          <w:b/>
          <w:color w:val="auto"/>
          <w:szCs w:val="24"/>
        </w:rPr>
        <w:t>»</w:t>
      </w:r>
      <w:r w:rsidRPr="00F93821">
        <w:rPr>
          <w:b/>
          <w:color w:val="auto"/>
          <w:szCs w:val="24"/>
        </w:rPr>
        <w:t xml:space="preserve"> </w:t>
      </w:r>
    </w:p>
    <w:p w14:paraId="2DF02E40" w14:textId="2E7A9E7C" w:rsidR="00B102C6" w:rsidRDefault="00D84D9D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 w:rsidRPr="00F93821">
        <w:rPr>
          <w:b/>
          <w:szCs w:val="24"/>
        </w:rPr>
        <w:t>(</w:t>
      </w:r>
      <w:r w:rsidRPr="00F93821">
        <w:rPr>
          <w:i/>
          <w:iCs/>
          <w:szCs w:val="24"/>
        </w:rPr>
        <w:t xml:space="preserve">минимальный порог </w:t>
      </w:r>
      <w:r w:rsidR="001B4D57">
        <w:rPr>
          <w:i/>
          <w:iCs/>
          <w:szCs w:val="24"/>
        </w:rPr>
        <w:t>для установления квалификационно</w:t>
      </w:r>
      <w:r w:rsidR="00A072EF">
        <w:rPr>
          <w:i/>
          <w:iCs/>
          <w:szCs w:val="24"/>
        </w:rPr>
        <w:t>й</w:t>
      </w:r>
      <w:r w:rsidR="001B4D57">
        <w:rPr>
          <w:i/>
          <w:iCs/>
          <w:szCs w:val="24"/>
        </w:rPr>
        <w:t xml:space="preserve"> категории </w:t>
      </w:r>
      <w:r w:rsidR="001B4D57" w:rsidRPr="004A32DB">
        <w:rPr>
          <w:i/>
          <w:iCs/>
          <w:color w:val="auto"/>
          <w:szCs w:val="24"/>
        </w:rPr>
        <w:t>–</w:t>
      </w:r>
      <w:r w:rsidRPr="004A32DB">
        <w:rPr>
          <w:i/>
          <w:iCs/>
          <w:color w:val="auto"/>
          <w:szCs w:val="24"/>
        </w:rPr>
        <w:t xml:space="preserve"> </w:t>
      </w:r>
      <w:r w:rsidR="00A072EF" w:rsidRPr="004A32DB">
        <w:rPr>
          <w:i/>
          <w:iCs/>
          <w:color w:val="auto"/>
          <w:szCs w:val="24"/>
        </w:rPr>
        <w:t>2</w:t>
      </w:r>
      <w:r w:rsidR="00A82DBE">
        <w:rPr>
          <w:i/>
          <w:iCs/>
          <w:color w:val="auto"/>
          <w:szCs w:val="24"/>
        </w:rPr>
        <w:t>9</w:t>
      </w:r>
      <w:bookmarkStart w:id="0" w:name="_GoBack"/>
      <w:bookmarkEnd w:id="0"/>
      <w:r w:rsidR="00F93821">
        <w:rPr>
          <w:i/>
          <w:iCs/>
          <w:szCs w:val="24"/>
        </w:rPr>
        <w:t>)</w:t>
      </w:r>
    </w:p>
    <w:p w14:paraId="4E8986E1" w14:textId="6427C951" w:rsidR="00F93821" w:rsidRPr="00F93821" w:rsidRDefault="00F93821">
      <w:pPr>
        <w:spacing w:after="0" w:line="240" w:lineRule="auto"/>
        <w:ind w:left="0" w:right="65" w:firstLine="0"/>
        <w:jc w:val="center"/>
        <w:rPr>
          <w:sz w:val="32"/>
          <w:szCs w:val="28"/>
        </w:rPr>
      </w:pPr>
    </w:p>
    <w:p w14:paraId="722B20F1" w14:textId="77777777" w:rsidR="00B102C6" w:rsidRDefault="00B102C6">
      <w:pPr>
        <w:spacing w:after="0" w:line="240" w:lineRule="auto"/>
        <w:ind w:left="1134" w:right="1341"/>
        <w:jc w:val="center"/>
        <w:rPr>
          <w:b/>
          <w:color w:val="auto"/>
          <w:sz w:val="20"/>
          <w:szCs w:val="20"/>
        </w:rPr>
      </w:pPr>
    </w:p>
    <w:tbl>
      <w:tblPr>
        <w:tblStyle w:val="TableGrid"/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88"/>
        <w:gridCol w:w="5528"/>
        <w:gridCol w:w="4536"/>
      </w:tblGrid>
      <w:tr w:rsidR="00B102C6" w:rsidRPr="00A74C09" w14:paraId="29275D17" w14:textId="77777777" w:rsidTr="003E3E9A">
        <w:trPr>
          <w:trHeight w:val="614"/>
        </w:trPr>
        <w:tc>
          <w:tcPr>
            <w:tcW w:w="5388" w:type="dxa"/>
            <w:shd w:val="clear" w:color="auto" w:fill="auto"/>
            <w:vAlign w:val="center"/>
          </w:tcPr>
          <w:p w14:paraId="7B9BB9A1" w14:textId="77777777" w:rsidR="00B102C6" w:rsidRPr="00A74C09" w:rsidRDefault="00515222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Cs w:val="24"/>
              </w:rPr>
            </w:pPr>
            <w:r w:rsidRPr="00A74C09">
              <w:rPr>
                <w:b/>
                <w:color w:val="auto"/>
                <w:szCs w:val="24"/>
              </w:rPr>
              <w:t>Критерий оценивания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BCA0B07" w14:textId="77777777" w:rsidR="004A32DB" w:rsidRDefault="00515222" w:rsidP="004A32DB">
            <w:pPr>
              <w:widowControl w:val="0"/>
              <w:spacing w:after="0" w:line="240" w:lineRule="auto"/>
              <w:ind w:left="33"/>
              <w:jc w:val="center"/>
              <w:rPr>
                <w:iCs/>
              </w:rPr>
            </w:pPr>
            <w:r w:rsidRPr="00A74C09">
              <w:rPr>
                <w:b/>
                <w:color w:val="auto"/>
                <w:szCs w:val="24"/>
              </w:rPr>
              <w:t>Количество баллов</w:t>
            </w:r>
          </w:p>
          <w:p w14:paraId="5A1F5377" w14:textId="2DBAAF69" w:rsidR="004A32DB" w:rsidRPr="004A32DB" w:rsidRDefault="004A32DB" w:rsidP="004A32DB">
            <w:pPr>
              <w:widowControl w:val="0"/>
              <w:spacing w:after="0" w:line="240" w:lineRule="auto"/>
              <w:ind w:left="33"/>
              <w:jc w:val="left"/>
              <w:rPr>
                <w:i/>
                <w:color w:val="auto"/>
                <w:sz w:val="20"/>
                <w:szCs w:val="20"/>
              </w:rPr>
            </w:pPr>
            <w:r w:rsidRPr="004A32DB">
              <w:rPr>
                <w:i/>
              </w:rPr>
              <w:t>(баллы не суммируются, информация предоставляется по высшему баллу)</w:t>
            </w:r>
          </w:p>
          <w:p w14:paraId="7ED1EDF8" w14:textId="77777777" w:rsidR="004A32DB" w:rsidRPr="004A32DB" w:rsidRDefault="004A32DB" w:rsidP="004A32DB">
            <w:pPr>
              <w:widowControl w:val="0"/>
              <w:spacing w:after="0" w:line="240" w:lineRule="auto"/>
              <w:ind w:left="33"/>
              <w:jc w:val="left"/>
              <w:rPr>
                <w:i/>
                <w:color w:val="auto"/>
                <w:sz w:val="20"/>
                <w:szCs w:val="20"/>
              </w:rPr>
            </w:pPr>
          </w:p>
          <w:p w14:paraId="56A338F4" w14:textId="77777777" w:rsidR="004A32DB" w:rsidRDefault="004A32DB" w:rsidP="004A32DB">
            <w:pPr>
              <w:widowControl w:val="0"/>
              <w:spacing w:after="0" w:line="240" w:lineRule="auto"/>
              <w:ind w:left="33"/>
              <w:rPr>
                <w:i/>
                <w:iCs/>
                <w:color w:val="auto"/>
                <w:sz w:val="20"/>
                <w:szCs w:val="20"/>
              </w:rPr>
            </w:pPr>
          </w:p>
          <w:p w14:paraId="202D4DE6" w14:textId="4ECCDE34" w:rsidR="00B102C6" w:rsidRPr="00A74C09" w:rsidRDefault="00B102C6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0F92D51" w14:textId="4AA89659" w:rsidR="005A1041" w:rsidRDefault="005A1041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Рекомендуемая ф</w:t>
            </w:r>
            <w:r w:rsidR="00D84D9D" w:rsidRPr="00A74C09">
              <w:rPr>
                <w:b/>
                <w:color w:val="auto"/>
                <w:szCs w:val="24"/>
              </w:rPr>
              <w:t>орма предоставления информации</w:t>
            </w:r>
            <w:r>
              <w:rPr>
                <w:b/>
                <w:color w:val="auto"/>
                <w:szCs w:val="24"/>
              </w:rPr>
              <w:t xml:space="preserve"> по критериям в портфолио</w:t>
            </w:r>
          </w:p>
          <w:p w14:paraId="05124680" w14:textId="7D91A4F8" w:rsidR="00B102C6" w:rsidRPr="005A1041" w:rsidRDefault="00D84D9D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i/>
                <w:iCs/>
                <w:color w:val="auto"/>
                <w:szCs w:val="24"/>
              </w:rPr>
            </w:pPr>
            <w:r w:rsidRPr="005A1041">
              <w:rPr>
                <w:bCs/>
                <w:i/>
                <w:iCs/>
                <w:color w:val="auto"/>
                <w:szCs w:val="24"/>
              </w:rPr>
              <w:t xml:space="preserve"> (заверяется подписью и печатью руководител</w:t>
            </w:r>
            <w:r w:rsidR="005A1041">
              <w:rPr>
                <w:bCs/>
                <w:i/>
                <w:iCs/>
                <w:color w:val="auto"/>
                <w:szCs w:val="24"/>
              </w:rPr>
              <w:t>я</w:t>
            </w:r>
            <w:r w:rsidRPr="005A1041">
              <w:rPr>
                <w:bCs/>
                <w:i/>
                <w:iCs/>
                <w:color w:val="auto"/>
                <w:szCs w:val="24"/>
              </w:rPr>
              <w:t xml:space="preserve"> ОО)</w:t>
            </w:r>
          </w:p>
        </w:tc>
      </w:tr>
      <w:tr w:rsidR="00B102C6" w14:paraId="1B664D08" w14:textId="77777777" w:rsidTr="003E3E9A">
        <w:trPr>
          <w:trHeight w:val="353"/>
        </w:trPr>
        <w:tc>
          <w:tcPr>
            <w:tcW w:w="15452" w:type="dxa"/>
            <w:gridSpan w:val="3"/>
          </w:tcPr>
          <w:p w14:paraId="662B04DC" w14:textId="22BA6F9A" w:rsidR="00B102C6" w:rsidRPr="00515222" w:rsidRDefault="00EB0E0A">
            <w:pPr>
              <w:widowControl w:val="0"/>
              <w:spacing w:after="0" w:line="240" w:lineRule="auto"/>
              <w:ind w:left="0" w:firstLine="0"/>
              <w:jc w:val="center"/>
              <w:rPr>
                <w:iCs/>
              </w:rPr>
            </w:pPr>
            <w:r w:rsidRPr="00EB0E0A">
              <w:rPr>
                <w:b/>
                <w:iCs/>
              </w:rPr>
              <w:t>Показатель 1. Руководство методическим объединением педагогических работников образовательной организации и активно</w:t>
            </w:r>
            <w:r w:rsidR="008F2A04">
              <w:rPr>
                <w:b/>
                <w:iCs/>
              </w:rPr>
              <w:t>е</w:t>
            </w:r>
            <w:r w:rsidRPr="00EB0E0A">
              <w:rPr>
                <w:b/>
                <w:iCs/>
              </w:rPr>
              <w:t xml:space="preserve"> участия в методической работе образовательной организации</w:t>
            </w:r>
          </w:p>
        </w:tc>
      </w:tr>
      <w:tr w:rsidR="00B102C6" w14:paraId="13D815D3" w14:textId="77777777" w:rsidTr="003E3E9A">
        <w:trPr>
          <w:trHeight w:val="884"/>
        </w:trPr>
        <w:tc>
          <w:tcPr>
            <w:tcW w:w="5388" w:type="dxa"/>
            <w:shd w:val="clear" w:color="auto" w:fill="auto"/>
          </w:tcPr>
          <w:p w14:paraId="52446D56" w14:textId="07312BBC" w:rsidR="008A2384" w:rsidRDefault="008A2384" w:rsidP="003E3E9A">
            <w:pPr>
              <w:pStyle w:val="aa"/>
              <w:widowControl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A238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Критерий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238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1.1</w:t>
            </w:r>
            <w:r w:rsidR="00CB7D2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14:paraId="09B652C5" w14:textId="2895B5A2" w:rsidR="00631716" w:rsidRPr="00631716" w:rsidRDefault="00631716" w:rsidP="003E3E9A">
            <w:pPr>
              <w:pStyle w:val="aa"/>
              <w:widowControl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Руководство</w:t>
            </w:r>
            <w:r w:rsidRPr="006317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методическ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им</w:t>
            </w:r>
            <w:r w:rsidRPr="006317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объединени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ем</w:t>
            </w:r>
          </w:p>
        </w:tc>
        <w:tc>
          <w:tcPr>
            <w:tcW w:w="5528" w:type="dxa"/>
            <w:shd w:val="clear" w:color="auto" w:fill="auto"/>
          </w:tcPr>
          <w:p w14:paraId="3291F854" w14:textId="002E9B57" w:rsidR="00B102C6" w:rsidRPr="00515222" w:rsidRDefault="00D84D9D" w:rsidP="00515222">
            <w:pPr>
              <w:widowControl w:val="0"/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5222">
              <w:rPr>
                <w:b/>
                <w:bCs/>
                <w:color w:val="111111"/>
                <w:szCs w:val="24"/>
              </w:rPr>
              <w:t>0 баллов</w:t>
            </w:r>
            <w:r w:rsidRPr="00515222">
              <w:rPr>
                <w:color w:val="auto"/>
                <w:szCs w:val="24"/>
              </w:rPr>
              <w:t xml:space="preserve"> – </w:t>
            </w:r>
            <w:r w:rsidR="008A2384">
              <w:rPr>
                <w:color w:val="auto"/>
                <w:szCs w:val="24"/>
              </w:rPr>
              <w:t>информация не представлена</w:t>
            </w:r>
          </w:p>
          <w:p w14:paraId="585E28AA" w14:textId="65582822" w:rsidR="00D03FB0" w:rsidRDefault="00D03FB0" w:rsidP="008F763A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A2384">
              <w:rPr>
                <w:b/>
                <w:bCs/>
                <w:color w:val="auto"/>
                <w:szCs w:val="24"/>
              </w:rPr>
              <w:t>5 баллов</w:t>
            </w:r>
            <w:r>
              <w:rPr>
                <w:color w:val="auto"/>
                <w:szCs w:val="24"/>
              </w:rPr>
              <w:t xml:space="preserve"> – руководитель методического объединения на уровне образовательной организации</w:t>
            </w:r>
          </w:p>
          <w:p w14:paraId="02087B3E" w14:textId="43C71A15" w:rsidR="008F2A04" w:rsidRPr="001D4DBE" w:rsidRDefault="008F2A04" w:rsidP="008F763A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Cs w:val="24"/>
              </w:rPr>
            </w:pPr>
            <w:r w:rsidRPr="001D4DBE">
              <w:rPr>
                <w:b/>
                <w:bCs/>
                <w:color w:val="auto"/>
                <w:szCs w:val="24"/>
              </w:rPr>
              <w:t xml:space="preserve">7 баллов- </w:t>
            </w:r>
            <w:r w:rsidRPr="001D4DBE">
              <w:rPr>
                <w:color w:val="auto"/>
                <w:szCs w:val="24"/>
              </w:rPr>
              <w:t>руководитель методического объединения на уровне муниципалитета (района/ города)</w:t>
            </w:r>
          </w:p>
          <w:p w14:paraId="24F0812A" w14:textId="0BABB4CC" w:rsidR="00191F52" w:rsidRPr="00515222" w:rsidRDefault="00191F52" w:rsidP="008F763A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14:paraId="3997E925" w14:textId="58218AC3" w:rsidR="00B102C6" w:rsidRPr="00515222" w:rsidRDefault="001D4DBE" w:rsidP="00515222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Копия п</w:t>
            </w:r>
            <w:r w:rsidR="008A2384">
              <w:rPr>
                <w:szCs w:val="24"/>
              </w:rPr>
              <w:t>риказ</w:t>
            </w:r>
            <w:r>
              <w:rPr>
                <w:szCs w:val="24"/>
              </w:rPr>
              <w:t>а</w:t>
            </w:r>
            <w:r w:rsidR="008A2384">
              <w:rPr>
                <w:szCs w:val="24"/>
              </w:rPr>
              <w:t xml:space="preserve"> о </w:t>
            </w:r>
            <w:r w:rsidR="00631716">
              <w:rPr>
                <w:szCs w:val="24"/>
              </w:rPr>
              <w:t>назначении руководителем методического объединения</w:t>
            </w:r>
          </w:p>
        </w:tc>
      </w:tr>
      <w:tr w:rsidR="002428BF" w14:paraId="60C0F583" w14:textId="77777777" w:rsidTr="003E3E9A">
        <w:trPr>
          <w:trHeight w:val="884"/>
        </w:trPr>
        <w:tc>
          <w:tcPr>
            <w:tcW w:w="5388" w:type="dxa"/>
            <w:shd w:val="clear" w:color="auto" w:fill="auto"/>
          </w:tcPr>
          <w:p w14:paraId="654D1AAF" w14:textId="336D60FC" w:rsidR="002428BF" w:rsidRPr="001D4DBE" w:rsidRDefault="002428BF" w:rsidP="003E3E9A">
            <w:pPr>
              <w:pStyle w:val="aa"/>
              <w:widowControl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D4D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Критерий 1.2</w:t>
            </w:r>
            <w:r w:rsidR="00CB7D2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.</w:t>
            </w:r>
          </w:p>
          <w:p w14:paraId="2C881783" w14:textId="2B22549B" w:rsidR="002428BF" w:rsidRPr="001D4DBE" w:rsidRDefault="008F2A04" w:rsidP="008F2A04">
            <w:pPr>
              <w:pStyle w:val="aa"/>
              <w:widowControl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D4D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Участие в</w:t>
            </w:r>
            <w:r w:rsidR="002428BF" w:rsidRPr="001D4D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деятельности методического объединения:</w:t>
            </w:r>
            <w:r w:rsidRPr="001D4D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организация и</w:t>
            </w:r>
            <w:r w:rsidR="002428BF" w:rsidRPr="001D4D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проведение методических </w:t>
            </w:r>
            <w:r w:rsidRPr="001D4D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конференций</w:t>
            </w:r>
            <w:r w:rsidR="002428BF" w:rsidRPr="001D4D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семинаров</w:t>
            </w:r>
            <w:r w:rsidRPr="001D4D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круглых столов, стажировок</w:t>
            </w:r>
            <w:r w:rsidR="002428BF" w:rsidRPr="001D4D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 других мероприятий</w:t>
            </w:r>
            <w:r w:rsidRPr="001D4D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="002428BF" w:rsidRPr="001D4D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направленных на обмен опытом и развитие педагогического сообщества.</w:t>
            </w:r>
            <w:r w:rsidR="002428BF" w:rsidRPr="001D4D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14:paraId="58830B10" w14:textId="77777777" w:rsidR="002428BF" w:rsidRPr="001D4DBE" w:rsidRDefault="002428BF" w:rsidP="002428BF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1D4DBE">
              <w:rPr>
                <w:b/>
                <w:bCs/>
                <w:color w:val="auto"/>
                <w:szCs w:val="24"/>
              </w:rPr>
              <w:t>0 баллов</w:t>
            </w:r>
            <w:r w:rsidRPr="001D4DBE">
              <w:rPr>
                <w:color w:val="auto"/>
                <w:szCs w:val="24"/>
              </w:rPr>
              <w:t xml:space="preserve"> – информация не представлена</w:t>
            </w:r>
          </w:p>
          <w:p w14:paraId="364C4399" w14:textId="51FF001D" w:rsidR="002428BF" w:rsidRPr="001D4DBE" w:rsidRDefault="00514C47" w:rsidP="002428BF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1D4DBE">
              <w:rPr>
                <w:b/>
                <w:bCs/>
                <w:color w:val="auto"/>
                <w:szCs w:val="24"/>
              </w:rPr>
              <w:t>2</w:t>
            </w:r>
            <w:r w:rsidR="002428BF" w:rsidRPr="001D4DBE">
              <w:rPr>
                <w:b/>
                <w:bCs/>
                <w:color w:val="auto"/>
                <w:szCs w:val="24"/>
              </w:rPr>
              <w:t xml:space="preserve"> балл</w:t>
            </w:r>
            <w:r w:rsidRPr="001D4DBE">
              <w:rPr>
                <w:b/>
                <w:bCs/>
                <w:color w:val="auto"/>
                <w:szCs w:val="24"/>
              </w:rPr>
              <w:t>а</w:t>
            </w:r>
            <w:r w:rsidR="002428BF" w:rsidRPr="001D4DBE">
              <w:rPr>
                <w:color w:val="auto"/>
                <w:szCs w:val="24"/>
              </w:rPr>
              <w:t xml:space="preserve"> – проведение мероприятий на уровне образовательной организации </w:t>
            </w:r>
          </w:p>
          <w:p w14:paraId="0DDB5A33" w14:textId="2E79A67A" w:rsidR="00514C47" w:rsidRPr="001D4DBE" w:rsidRDefault="00514C47" w:rsidP="00514C47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1D4DBE">
              <w:rPr>
                <w:b/>
                <w:bCs/>
                <w:color w:val="auto"/>
                <w:szCs w:val="24"/>
              </w:rPr>
              <w:t>3 балла</w:t>
            </w:r>
            <w:r w:rsidRPr="001D4DBE">
              <w:rPr>
                <w:color w:val="auto"/>
                <w:szCs w:val="24"/>
              </w:rPr>
              <w:t xml:space="preserve"> – проведение мероприятий на муниципальном уровне;</w:t>
            </w:r>
          </w:p>
          <w:p w14:paraId="7BFAD23B" w14:textId="2B5881FA" w:rsidR="002428BF" w:rsidRPr="001D4DBE" w:rsidRDefault="00514C47" w:rsidP="00514C47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Cs w:val="24"/>
              </w:rPr>
            </w:pPr>
            <w:r w:rsidRPr="001D4DBE">
              <w:rPr>
                <w:b/>
                <w:bCs/>
                <w:color w:val="auto"/>
                <w:szCs w:val="24"/>
              </w:rPr>
              <w:t>5 баллов</w:t>
            </w:r>
            <w:r w:rsidRPr="001D4DBE">
              <w:rPr>
                <w:color w:val="auto"/>
                <w:szCs w:val="24"/>
              </w:rPr>
              <w:t xml:space="preserve"> – проведение мероприятий на региональном уровне </w:t>
            </w:r>
          </w:p>
        </w:tc>
        <w:tc>
          <w:tcPr>
            <w:tcW w:w="4536" w:type="dxa"/>
            <w:shd w:val="clear" w:color="auto" w:fill="auto"/>
          </w:tcPr>
          <w:p w14:paraId="606012E0" w14:textId="38516393" w:rsidR="002428BF" w:rsidRDefault="002428BF" w:rsidP="002428BF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Оформление в виде справки (с указанием дат проведения не менее чем на один год), заверенный руководителем образовательной организации/начальником управления/отдела образования</w:t>
            </w:r>
          </w:p>
        </w:tc>
      </w:tr>
      <w:tr w:rsidR="00514C47" w14:paraId="2F8BE110" w14:textId="77777777" w:rsidTr="003E3E9A">
        <w:trPr>
          <w:trHeight w:val="884"/>
        </w:trPr>
        <w:tc>
          <w:tcPr>
            <w:tcW w:w="5388" w:type="dxa"/>
            <w:shd w:val="clear" w:color="auto" w:fill="auto"/>
          </w:tcPr>
          <w:p w14:paraId="28A2D528" w14:textId="77777777" w:rsidR="00514C47" w:rsidRPr="001D4DBE" w:rsidRDefault="00514C47" w:rsidP="003E3E9A">
            <w:pPr>
              <w:pStyle w:val="aa"/>
              <w:widowControl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D4D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Критерий 1.3.</w:t>
            </w:r>
          </w:p>
          <w:p w14:paraId="50FCDC79" w14:textId="109F45DE" w:rsidR="00514C47" w:rsidRPr="001D4DBE" w:rsidRDefault="00514C47" w:rsidP="003E3E9A">
            <w:pPr>
              <w:pStyle w:val="aa"/>
              <w:widowControl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D4D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отзывов об оказании методической помощи педагогам</w:t>
            </w:r>
          </w:p>
        </w:tc>
        <w:tc>
          <w:tcPr>
            <w:tcW w:w="5528" w:type="dxa"/>
            <w:shd w:val="clear" w:color="auto" w:fill="auto"/>
          </w:tcPr>
          <w:p w14:paraId="537EDA74" w14:textId="77777777" w:rsidR="00514C47" w:rsidRPr="001D4DBE" w:rsidRDefault="00514C47" w:rsidP="00514C47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1D4DBE">
              <w:rPr>
                <w:b/>
                <w:bCs/>
                <w:color w:val="auto"/>
                <w:szCs w:val="24"/>
              </w:rPr>
              <w:t>0 баллов</w:t>
            </w:r>
            <w:r w:rsidRPr="001D4DBE">
              <w:rPr>
                <w:color w:val="auto"/>
                <w:szCs w:val="24"/>
              </w:rPr>
              <w:t xml:space="preserve"> – информация не представлена</w:t>
            </w:r>
          </w:p>
          <w:p w14:paraId="448F71F3" w14:textId="38EC3FD6" w:rsidR="00514C47" w:rsidRPr="001D4DBE" w:rsidRDefault="00BF4B90" w:rsidP="00514C47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1D4DBE">
              <w:rPr>
                <w:b/>
                <w:bCs/>
                <w:color w:val="auto"/>
                <w:szCs w:val="24"/>
              </w:rPr>
              <w:t>5</w:t>
            </w:r>
            <w:r w:rsidR="00514C47" w:rsidRPr="001D4DBE">
              <w:rPr>
                <w:b/>
                <w:bCs/>
                <w:color w:val="auto"/>
                <w:szCs w:val="24"/>
              </w:rPr>
              <w:t xml:space="preserve"> балл</w:t>
            </w:r>
            <w:r w:rsidRPr="001D4DBE">
              <w:rPr>
                <w:b/>
                <w:bCs/>
                <w:color w:val="auto"/>
                <w:szCs w:val="24"/>
              </w:rPr>
              <w:t>ов</w:t>
            </w:r>
            <w:r w:rsidR="00514C47" w:rsidRPr="001D4DBE">
              <w:rPr>
                <w:color w:val="auto"/>
                <w:szCs w:val="24"/>
              </w:rPr>
              <w:t xml:space="preserve"> –наличие отзыв</w:t>
            </w:r>
            <w:r w:rsidRPr="001D4DBE">
              <w:rPr>
                <w:color w:val="auto"/>
                <w:szCs w:val="24"/>
              </w:rPr>
              <w:t>ов</w:t>
            </w:r>
          </w:p>
          <w:p w14:paraId="0FA2E879" w14:textId="1599660A" w:rsidR="00514C47" w:rsidRPr="001D4DBE" w:rsidRDefault="00514C47" w:rsidP="00514C47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77BD2D9D" w14:textId="2B388659" w:rsidR="00514C47" w:rsidRPr="001D4DBE" w:rsidRDefault="0030511F" w:rsidP="002428BF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color w:val="auto"/>
                <w:szCs w:val="24"/>
              </w:rPr>
            </w:pPr>
            <w:r w:rsidRPr="001D4DBE">
              <w:rPr>
                <w:color w:val="auto"/>
                <w:szCs w:val="24"/>
              </w:rPr>
              <w:t>Копии отзывов, заверенные руководителем</w:t>
            </w:r>
          </w:p>
        </w:tc>
      </w:tr>
      <w:tr w:rsidR="002428BF" w14:paraId="541F7A91" w14:textId="77777777" w:rsidTr="003E3E9A">
        <w:trPr>
          <w:trHeight w:val="450"/>
        </w:trPr>
        <w:tc>
          <w:tcPr>
            <w:tcW w:w="15452" w:type="dxa"/>
            <w:gridSpan w:val="3"/>
          </w:tcPr>
          <w:p w14:paraId="63C9E9E9" w14:textId="32F735A2" w:rsidR="002428BF" w:rsidRPr="00515222" w:rsidRDefault="002428BF" w:rsidP="003E3E9A">
            <w:pPr>
              <w:widowControl w:val="0"/>
              <w:spacing w:after="0" w:line="240" w:lineRule="auto"/>
              <w:ind w:left="0" w:hanging="24"/>
              <w:jc w:val="center"/>
              <w:rPr>
                <w:b/>
                <w:color w:val="auto"/>
                <w:szCs w:val="24"/>
              </w:rPr>
            </w:pPr>
            <w:r w:rsidRPr="00631716">
              <w:rPr>
                <w:b/>
                <w:iCs/>
                <w:color w:val="auto"/>
                <w:szCs w:val="24"/>
              </w:rPr>
              <w:t>Показатель 2.</w:t>
            </w:r>
            <w:r>
              <w:rPr>
                <w:b/>
                <w:iCs/>
                <w:color w:val="auto"/>
                <w:szCs w:val="24"/>
              </w:rPr>
              <w:t xml:space="preserve"> </w:t>
            </w:r>
            <w:r w:rsidRPr="00631716">
              <w:rPr>
                <w:b/>
                <w:iCs/>
                <w:color w:val="auto"/>
                <w:szCs w:val="24"/>
              </w:rPr>
              <w:t>Руководство разработкой программно-методического сопровождения образовательного процесса, в том числе методическо</w:t>
            </w:r>
            <w:r w:rsidR="0030511F">
              <w:rPr>
                <w:b/>
                <w:iCs/>
                <w:color w:val="auto"/>
                <w:szCs w:val="24"/>
              </w:rPr>
              <w:t>е</w:t>
            </w:r>
            <w:r w:rsidRPr="00631716">
              <w:rPr>
                <w:b/>
                <w:iCs/>
                <w:color w:val="auto"/>
                <w:szCs w:val="24"/>
              </w:rPr>
              <w:t xml:space="preserve"> сопровождени</w:t>
            </w:r>
            <w:r w:rsidR="0030511F">
              <w:rPr>
                <w:b/>
                <w:iCs/>
                <w:color w:val="auto"/>
                <w:szCs w:val="24"/>
              </w:rPr>
              <w:t>е</w:t>
            </w:r>
            <w:r w:rsidRPr="00631716">
              <w:rPr>
                <w:b/>
                <w:iCs/>
                <w:color w:val="auto"/>
                <w:szCs w:val="24"/>
              </w:rPr>
              <w:t xml:space="preserve"> реализации инновационных образовательных программ и проектов в образовательной организации</w:t>
            </w:r>
          </w:p>
        </w:tc>
      </w:tr>
      <w:tr w:rsidR="00976631" w14:paraId="66071B1E" w14:textId="77777777" w:rsidTr="003E3E9A">
        <w:trPr>
          <w:trHeight w:val="544"/>
        </w:trPr>
        <w:tc>
          <w:tcPr>
            <w:tcW w:w="5388" w:type="dxa"/>
            <w:shd w:val="clear" w:color="auto" w:fill="auto"/>
          </w:tcPr>
          <w:p w14:paraId="75421DFF" w14:textId="12E9EE73" w:rsidR="00976631" w:rsidRPr="00976631" w:rsidRDefault="00976631" w:rsidP="003E3E9A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  <w:r w:rsidRPr="00976631">
              <w:rPr>
                <w:b/>
                <w:bCs/>
              </w:rPr>
              <w:t>Критерий 2.1</w:t>
            </w:r>
            <w:r w:rsidR="00CB7D20">
              <w:rPr>
                <w:b/>
                <w:bCs/>
              </w:rPr>
              <w:t>.</w:t>
            </w:r>
          </w:p>
          <w:p w14:paraId="4DF8E4EF" w14:textId="1E969FCB" w:rsidR="00976631" w:rsidRDefault="0030511F" w:rsidP="0030511F">
            <w:pPr>
              <w:widowControl w:val="0"/>
              <w:spacing w:after="0" w:line="240" w:lineRule="auto"/>
              <w:ind w:left="0" w:firstLine="0"/>
              <w:jc w:val="left"/>
            </w:pPr>
            <w:r w:rsidRPr="001D4DBE">
              <w:rPr>
                <w:color w:val="auto"/>
              </w:rPr>
              <w:t>Участие в</w:t>
            </w:r>
            <w:r w:rsidR="00976631" w:rsidRPr="001D4DBE">
              <w:rPr>
                <w:color w:val="auto"/>
              </w:rPr>
              <w:t xml:space="preserve"> разработ</w:t>
            </w:r>
            <w:r w:rsidRPr="001D4DBE">
              <w:rPr>
                <w:color w:val="auto"/>
              </w:rPr>
              <w:t>ке</w:t>
            </w:r>
            <w:r w:rsidR="00976631" w:rsidRPr="001D4DBE">
              <w:rPr>
                <w:color w:val="auto"/>
              </w:rPr>
              <w:t xml:space="preserve"> </w:t>
            </w:r>
            <w:r w:rsidR="00976631">
              <w:t xml:space="preserve">программно-методических материалов для различных уровней образования (учебных программ, рекомендаций по организации учебного процесса, методических </w:t>
            </w:r>
            <w:r w:rsidR="00976631">
              <w:lastRenderedPageBreak/>
              <w:t xml:space="preserve">материалов для проведения занятий, методических пособий для </w:t>
            </w:r>
            <w:r w:rsidR="00011D27">
              <w:t>организации учебного процесса</w:t>
            </w:r>
            <w:r w:rsidR="00976631">
              <w:t>)</w:t>
            </w:r>
          </w:p>
          <w:p w14:paraId="495C169A" w14:textId="77777777" w:rsidR="00976631" w:rsidRDefault="00976631" w:rsidP="003E3E9A">
            <w:pPr>
              <w:widowControl w:val="0"/>
              <w:spacing w:after="0" w:line="240" w:lineRule="auto"/>
              <w:ind w:left="0" w:firstLine="0"/>
            </w:pPr>
          </w:p>
          <w:p w14:paraId="69993A4D" w14:textId="50D15567" w:rsidR="00976631" w:rsidRPr="008A2384" w:rsidRDefault="00976631" w:rsidP="003E3E9A">
            <w:pPr>
              <w:widowControl w:val="0"/>
              <w:spacing w:after="0" w:line="240" w:lineRule="auto"/>
              <w:ind w:left="0" w:firstLine="0"/>
            </w:pPr>
          </w:p>
        </w:tc>
        <w:tc>
          <w:tcPr>
            <w:tcW w:w="5528" w:type="dxa"/>
            <w:shd w:val="clear" w:color="auto" w:fill="auto"/>
          </w:tcPr>
          <w:p w14:paraId="1033435D" w14:textId="77777777" w:rsidR="00976631" w:rsidRDefault="00976631" w:rsidP="00976631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Cs w:val="24"/>
              </w:rPr>
            </w:pPr>
          </w:p>
          <w:p w14:paraId="19AC1025" w14:textId="77777777" w:rsidR="00976631" w:rsidRPr="00381D9B" w:rsidRDefault="00976631" w:rsidP="00976631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Cs w:val="24"/>
              </w:rPr>
            </w:pPr>
            <w:r w:rsidRPr="00381D9B">
              <w:rPr>
                <w:b/>
                <w:bCs/>
                <w:color w:val="auto"/>
                <w:szCs w:val="24"/>
              </w:rPr>
              <w:t>0 баллов</w:t>
            </w:r>
            <w:r w:rsidRPr="00381D9B">
              <w:rPr>
                <w:color w:val="auto"/>
                <w:szCs w:val="24"/>
              </w:rPr>
              <w:t xml:space="preserve"> – документы не представлены;</w:t>
            </w:r>
          </w:p>
          <w:p w14:paraId="78F4083F" w14:textId="0AB345F3" w:rsidR="00976631" w:rsidRPr="00381D9B" w:rsidRDefault="00976631" w:rsidP="00976631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>3</w:t>
            </w:r>
            <w:r w:rsidRPr="00381D9B">
              <w:rPr>
                <w:b/>
                <w:bCs/>
                <w:color w:val="auto"/>
                <w:szCs w:val="24"/>
              </w:rPr>
              <w:t xml:space="preserve"> балл</w:t>
            </w:r>
            <w:r>
              <w:rPr>
                <w:b/>
                <w:bCs/>
                <w:color w:val="auto"/>
                <w:szCs w:val="24"/>
              </w:rPr>
              <w:t>а</w:t>
            </w:r>
            <w:r w:rsidRPr="00381D9B">
              <w:rPr>
                <w:color w:val="auto"/>
                <w:szCs w:val="24"/>
              </w:rPr>
              <w:t xml:space="preserve"> – </w:t>
            </w:r>
            <w:r>
              <w:rPr>
                <w:color w:val="auto"/>
                <w:szCs w:val="24"/>
              </w:rPr>
              <w:t>разработка не менее двух методических материалов (учебных программ, рекомендаций)</w:t>
            </w:r>
          </w:p>
          <w:p w14:paraId="44ED4A8E" w14:textId="68EDC1DE" w:rsidR="00976631" w:rsidRPr="00381D9B" w:rsidRDefault="00976631" w:rsidP="00976631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>5</w:t>
            </w:r>
            <w:r w:rsidRPr="00381D9B">
              <w:rPr>
                <w:b/>
                <w:bCs/>
                <w:color w:val="auto"/>
                <w:szCs w:val="24"/>
              </w:rPr>
              <w:t xml:space="preserve"> балл</w:t>
            </w:r>
            <w:r>
              <w:rPr>
                <w:b/>
                <w:bCs/>
                <w:color w:val="auto"/>
                <w:szCs w:val="24"/>
              </w:rPr>
              <w:t>ов</w:t>
            </w:r>
            <w:r w:rsidRPr="00381D9B">
              <w:rPr>
                <w:color w:val="auto"/>
                <w:szCs w:val="24"/>
              </w:rPr>
              <w:t xml:space="preserve"> – </w:t>
            </w:r>
            <w:r>
              <w:rPr>
                <w:color w:val="auto"/>
                <w:szCs w:val="24"/>
              </w:rPr>
              <w:t xml:space="preserve">разработка методических указаний для </w:t>
            </w:r>
            <w:r w:rsidR="00A539B2">
              <w:rPr>
                <w:color w:val="auto"/>
                <w:szCs w:val="24"/>
              </w:rPr>
              <w:lastRenderedPageBreak/>
              <w:t xml:space="preserve">использования в </w:t>
            </w:r>
            <w:r>
              <w:rPr>
                <w:color w:val="auto"/>
                <w:szCs w:val="24"/>
              </w:rPr>
              <w:t>образовательно</w:t>
            </w:r>
            <w:r w:rsidR="00A539B2">
              <w:rPr>
                <w:color w:val="auto"/>
                <w:szCs w:val="24"/>
              </w:rPr>
              <w:t>м</w:t>
            </w:r>
            <w:r>
              <w:rPr>
                <w:color w:val="auto"/>
                <w:szCs w:val="24"/>
              </w:rPr>
              <w:t xml:space="preserve"> процесс</w:t>
            </w:r>
            <w:r w:rsidR="00A539B2">
              <w:rPr>
                <w:color w:val="auto"/>
                <w:szCs w:val="24"/>
              </w:rPr>
              <w:t>е</w:t>
            </w:r>
          </w:p>
          <w:p w14:paraId="79434378" w14:textId="1CF8891B" w:rsidR="00976631" w:rsidRDefault="00976631" w:rsidP="00976631">
            <w:pPr>
              <w:widowControl w:val="0"/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Cs w:val="24"/>
              </w:rPr>
              <w:t>10</w:t>
            </w:r>
            <w:r w:rsidRPr="00381D9B">
              <w:rPr>
                <w:b/>
                <w:bCs/>
                <w:color w:val="auto"/>
                <w:szCs w:val="24"/>
              </w:rPr>
              <w:t xml:space="preserve"> баллов</w:t>
            </w:r>
            <w:r w:rsidRPr="00381D9B">
              <w:rPr>
                <w:color w:val="auto"/>
                <w:szCs w:val="24"/>
              </w:rPr>
              <w:t xml:space="preserve"> – </w:t>
            </w:r>
            <w:r>
              <w:rPr>
                <w:color w:val="auto"/>
                <w:szCs w:val="24"/>
              </w:rPr>
              <w:t>разработка методического пособия</w:t>
            </w:r>
            <w:r w:rsidR="00A539B2">
              <w:rPr>
                <w:color w:val="auto"/>
                <w:szCs w:val="24"/>
              </w:rPr>
              <w:t xml:space="preserve"> для организации образовательного процесса</w:t>
            </w:r>
          </w:p>
        </w:tc>
        <w:tc>
          <w:tcPr>
            <w:tcW w:w="4536" w:type="dxa"/>
            <w:shd w:val="clear" w:color="auto" w:fill="auto"/>
          </w:tcPr>
          <w:p w14:paraId="24803893" w14:textId="25DE3EAE" w:rsidR="00976631" w:rsidRPr="00515222" w:rsidRDefault="0030511F" w:rsidP="00976631">
            <w:pPr>
              <w:widowControl w:val="0"/>
              <w:spacing w:after="0" w:line="240" w:lineRule="auto"/>
              <w:ind w:left="0"/>
              <w:jc w:val="left"/>
              <w:rPr>
                <w:szCs w:val="24"/>
              </w:rPr>
            </w:pPr>
            <w:r w:rsidRPr="001D4DBE">
              <w:rPr>
                <w:color w:val="auto"/>
                <w:szCs w:val="24"/>
              </w:rPr>
              <w:lastRenderedPageBreak/>
              <w:t>Материалы, подтверждающие личное участие в разработке</w:t>
            </w:r>
            <w:r w:rsidRPr="001D4DBE">
              <w:rPr>
                <w:color w:val="auto"/>
              </w:rPr>
              <w:t xml:space="preserve"> программно-методических материалов (копии приказа, протокола, выписки, </w:t>
            </w:r>
            <w:r w:rsidR="00750F1F" w:rsidRPr="001D4DBE">
              <w:rPr>
                <w:color w:val="auto"/>
              </w:rPr>
              <w:t>титульного листа), заверенные руководителем</w:t>
            </w:r>
          </w:p>
        </w:tc>
      </w:tr>
      <w:tr w:rsidR="001D4DBE" w:rsidRPr="001D4DBE" w14:paraId="151282F4" w14:textId="77777777" w:rsidTr="003E3E9A">
        <w:trPr>
          <w:trHeight w:val="1112"/>
        </w:trPr>
        <w:tc>
          <w:tcPr>
            <w:tcW w:w="5388" w:type="dxa"/>
            <w:shd w:val="clear" w:color="auto" w:fill="auto"/>
          </w:tcPr>
          <w:p w14:paraId="05E2A6F9" w14:textId="131E77E3" w:rsidR="00A539B2" w:rsidRPr="001D4DBE" w:rsidRDefault="00A539B2" w:rsidP="003E3E9A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</w:rPr>
            </w:pPr>
            <w:r w:rsidRPr="001D4DBE">
              <w:rPr>
                <w:b/>
                <w:bCs/>
                <w:color w:val="auto"/>
              </w:rPr>
              <w:t>Критерий 2.2</w:t>
            </w:r>
            <w:r w:rsidR="00CB7D20">
              <w:rPr>
                <w:b/>
                <w:bCs/>
                <w:color w:val="auto"/>
              </w:rPr>
              <w:t>.</w:t>
            </w:r>
          </w:p>
          <w:p w14:paraId="47F88723" w14:textId="7AEAA62D" w:rsidR="00A539B2" w:rsidRPr="001D4DBE" w:rsidRDefault="00A539B2" w:rsidP="00750F1F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1D4DBE">
              <w:rPr>
                <w:color w:val="auto"/>
              </w:rPr>
              <w:t>Наличи</w:t>
            </w:r>
            <w:r w:rsidR="00750F1F" w:rsidRPr="001D4DBE">
              <w:rPr>
                <w:color w:val="auto"/>
              </w:rPr>
              <w:t>е авторских</w:t>
            </w:r>
            <w:r w:rsidR="001D4DBE" w:rsidRPr="001D4DBE">
              <w:rPr>
                <w:color w:val="auto"/>
              </w:rPr>
              <w:t xml:space="preserve"> инновационных образовательных программ (проектов)</w:t>
            </w:r>
            <w:r w:rsidR="00750F1F" w:rsidRPr="001D4DBE">
              <w:rPr>
                <w:color w:val="auto"/>
              </w:rPr>
              <w:t xml:space="preserve"> или личное участие в разработке</w:t>
            </w:r>
            <w:r w:rsidRPr="001D4DBE">
              <w:rPr>
                <w:color w:val="auto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14:paraId="3E671EBC" w14:textId="77777777" w:rsidR="00A539B2" w:rsidRPr="001D4DBE" w:rsidRDefault="00A539B2" w:rsidP="00A539B2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Cs w:val="24"/>
              </w:rPr>
            </w:pPr>
            <w:r w:rsidRPr="001D4DBE">
              <w:rPr>
                <w:b/>
                <w:bCs/>
                <w:color w:val="auto"/>
                <w:szCs w:val="24"/>
              </w:rPr>
              <w:t>0 баллов</w:t>
            </w:r>
            <w:r w:rsidRPr="001D4DBE">
              <w:rPr>
                <w:color w:val="auto"/>
                <w:szCs w:val="24"/>
              </w:rPr>
              <w:t xml:space="preserve"> – документы не представлены;</w:t>
            </w:r>
          </w:p>
          <w:p w14:paraId="24651206" w14:textId="566FF001" w:rsidR="00A539B2" w:rsidRPr="001D4DBE" w:rsidRDefault="00543684" w:rsidP="00750F1F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0"/>
                <w:szCs w:val="20"/>
              </w:rPr>
            </w:pPr>
            <w:r w:rsidRPr="001D4DBE">
              <w:rPr>
                <w:b/>
                <w:bCs/>
                <w:color w:val="auto"/>
                <w:szCs w:val="24"/>
              </w:rPr>
              <w:t>5</w:t>
            </w:r>
            <w:r w:rsidR="00A539B2" w:rsidRPr="001D4DBE">
              <w:rPr>
                <w:b/>
                <w:bCs/>
                <w:color w:val="auto"/>
                <w:szCs w:val="24"/>
              </w:rPr>
              <w:t xml:space="preserve"> балл</w:t>
            </w:r>
            <w:r w:rsidRPr="001D4DBE">
              <w:rPr>
                <w:b/>
                <w:bCs/>
                <w:color w:val="auto"/>
                <w:szCs w:val="24"/>
              </w:rPr>
              <w:t>ов</w:t>
            </w:r>
            <w:r w:rsidR="00A539B2" w:rsidRPr="001D4DBE">
              <w:rPr>
                <w:color w:val="auto"/>
                <w:szCs w:val="24"/>
              </w:rPr>
              <w:t xml:space="preserve"> – </w:t>
            </w:r>
            <w:r w:rsidR="00750F1F" w:rsidRPr="001D4DBE">
              <w:rPr>
                <w:color w:val="auto"/>
                <w:szCs w:val="24"/>
              </w:rPr>
              <w:t>наличие авторских или личное участие в разработке</w:t>
            </w:r>
            <w:r w:rsidR="00A539B2" w:rsidRPr="001D4DBE">
              <w:rPr>
                <w:color w:val="auto"/>
                <w:szCs w:val="24"/>
              </w:rPr>
              <w:t xml:space="preserve"> не менее двух </w:t>
            </w:r>
            <w:r w:rsidR="00A539B2" w:rsidRPr="001D4DBE">
              <w:rPr>
                <w:color w:val="auto"/>
              </w:rPr>
              <w:t>инновационных образовательных программ и</w:t>
            </w:r>
            <w:r w:rsidR="00750F1F" w:rsidRPr="001D4DBE">
              <w:rPr>
                <w:color w:val="auto"/>
              </w:rPr>
              <w:t>ли</w:t>
            </w:r>
            <w:r w:rsidR="00A539B2" w:rsidRPr="001D4DBE">
              <w:rPr>
                <w:color w:val="auto"/>
              </w:rPr>
              <w:t xml:space="preserve"> проектов </w:t>
            </w:r>
          </w:p>
        </w:tc>
        <w:tc>
          <w:tcPr>
            <w:tcW w:w="4536" w:type="dxa"/>
            <w:shd w:val="clear" w:color="auto" w:fill="auto"/>
          </w:tcPr>
          <w:p w14:paraId="54712E85" w14:textId="5FACB9E6" w:rsidR="00A539B2" w:rsidRPr="001D4DBE" w:rsidRDefault="00750F1F" w:rsidP="00A539B2">
            <w:pPr>
              <w:widowControl w:val="0"/>
              <w:spacing w:after="0" w:line="240" w:lineRule="auto"/>
              <w:ind w:left="0"/>
              <w:jc w:val="left"/>
              <w:rPr>
                <w:color w:val="auto"/>
                <w:szCs w:val="24"/>
              </w:rPr>
            </w:pPr>
            <w:r w:rsidRPr="001D4DBE">
              <w:rPr>
                <w:color w:val="auto"/>
                <w:szCs w:val="24"/>
              </w:rPr>
              <w:t xml:space="preserve">Справка о наличии авторских </w:t>
            </w:r>
            <w:r w:rsidRPr="001D4DBE">
              <w:rPr>
                <w:color w:val="auto"/>
              </w:rPr>
              <w:t xml:space="preserve">инновационных образовательных программ </w:t>
            </w:r>
            <w:r w:rsidR="001D4DBE" w:rsidRPr="001D4DBE">
              <w:rPr>
                <w:color w:val="auto"/>
              </w:rPr>
              <w:t>(</w:t>
            </w:r>
            <w:r w:rsidRPr="001D4DBE">
              <w:rPr>
                <w:color w:val="auto"/>
              </w:rPr>
              <w:t>проектов</w:t>
            </w:r>
            <w:r w:rsidR="001D4DBE" w:rsidRPr="001D4DBE">
              <w:rPr>
                <w:color w:val="auto"/>
              </w:rPr>
              <w:t>)</w:t>
            </w:r>
            <w:r w:rsidR="001D4DBE" w:rsidRPr="001D4DBE">
              <w:rPr>
                <w:color w:val="auto"/>
                <w:szCs w:val="24"/>
              </w:rPr>
              <w:t xml:space="preserve"> или личном участии в разработке,</w:t>
            </w:r>
            <w:r w:rsidRPr="001D4DBE">
              <w:rPr>
                <w:color w:val="auto"/>
              </w:rPr>
              <w:t xml:space="preserve"> заверенная руководителем</w:t>
            </w:r>
          </w:p>
        </w:tc>
      </w:tr>
      <w:tr w:rsidR="00A539B2" w14:paraId="614DD84C" w14:textId="77777777" w:rsidTr="003E3E9A">
        <w:trPr>
          <w:trHeight w:val="362"/>
        </w:trPr>
        <w:tc>
          <w:tcPr>
            <w:tcW w:w="15452" w:type="dxa"/>
            <w:gridSpan w:val="3"/>
          </w:tcPr>
          <w:p w14:paraId="0772FC83" w14:textId="2CDA1D0E" w:rsidR="00A539B2" w:rsidRDefault="00A539B2" w:rsidP="003E3E9A">
            <w:pPr>
              <w:widowControl w:val="0"/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130864">
              <w:rPr>
                <w:b/>
                <w:iCs/>
                <w:color w:val="auto"/>
                <w:szCs w:val="24"/>
              </w:rPr>
              <w:t xml:space="preserve">Показатель 3. </w:t>
            </w:r>
            <w:r w:rsidR="00011D27" w:rsidRPr="00011D27">
              <w:rPr>
                <w:b/>
                <w:iCs/>
                <w:color w:val="auto"/>
                <w:szCs w:val="24"/>
              </w:rPr>
              <w:t>Методическая поддержка педагогических работников образовательной организации при подготовке к участию в профессиональных конкурсах</w:t>
            </w:r>
          </w:p>
        </w:tc>
      </w:tr>
      <w:tr w:rsidR="00FD49A7" w14:paraId="05E347A3" w14:textId="77777777" w:rsidTr="003E3E9A">
        <w:trPr>
          <w:trHeight w:val="646"/>
        </w:trPr>
        <w:tc>
          <w:tcPr>
            <w:tcW w:w="5388" w:type="dxa"/>
            <w:shd w:val="clear" w:color="auto" w:fill="auto"/>
          </w:tcPr>
          <w:p w14:paraId="11247C5C" w14:textId="77777777" w:rsidR="00FD49A7" w:rsidRPr="001D4DBE" w:rsidRDefault="00FD49A7" w:rsidP="003E3E9A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</w:rPr>
            </w:pPr>
            <w:r w:rsidRPr="001D4DBE">
              <w:rPr>
                <w:b/>
                <w:bCs/>
                <w:color w:val="auto"/>
              </w:rPr>
              <w:t>Критерий 3.1.</w:t>
            </w:r>
          </w:p>
          <w:p w14:paraId="2C1B0C0B" w14:textId="5561F25A" w:rsidR="00FD49A7" w:rsidRPr="00983330" w:rsidRDefault="00FD49A7" w:rsidP="003E3E9A">
            <w:pPr>
              <w:widowControl w:val="0"/>
              <w:spacing w:after="0" w:line="240" w:lineRule="auto"/>
              <w:ind w:left="0" w:firstLine="0"/>
              <w:jc w:val="left"/>
              <w:rPr>
                <w:color w:val="FF0000"/>
              </w:rPr>
            </w:pPr>
            <w:r w:rsidRPr="001D4DBE">
              <w:rPr>
                <w:color w:val="auto"/>
              </w:rPr>
              <w:t>Оказание методической помощи педагогу</w:t>
            </w:r>
            <w:r w:rsidR="001D4DBE" w:rsidRPr="001D4DBE">
              <w:rPr>
                <w:color w:val="auto"/>
              </w:rPr>
              <w:t>,</w:t>
            </w:r>
            <w:r w:rsidRPr="001D4DBE">
              <w:rPr>
                <w:color w:val="auto"/>
              </w:rPr>
              <w:t xml:space="preserve"> </w:t>
            </w:r>
            <w:r w:rsidR="001D4DBE" w:rsidRPr="001D4DBE">
              <w:rPr>
                <w:iCs/>
                <w:color w:val="auto"/>
                <w:szCs w:val="24"/>
              </w:rPr>
              <w:t>при подготовке к участию в профессиональн</w:t>
            </w:r>
            <w:r w:rsidR="001D4DBE" w:rsidRPr="001D4DBE">
              <w:rPr>
                <w:bCs/>
                <w:iCs/>
                <w:color w:val="auto"/>
                <w:szCs w:val="24"/>
              </w:rPr>
              <w:t>ых конкурсах</w:t>
            </w:r>
            <w:r w:rsidR="001D4DBE" w:rsidRPr="001D4DBE">
              <w:rPr>
                <w:color w:val="auto"/>
              </w:rPr>
              <w:t xml:space="preserve"> </w:t>
            </w:r>
            <w:r w:rsidRPr="001D4DBE">
              <w:rPr>
                <w:color w:val="auto"/>
              </w:rPr>
              <w:t>(консультации, сопровождение, поддержка)</w:t>
            </w:r>
          </w:p>
        </w:tc>
        <w:tc>
          <w:tcPr>
            <w:tcW w:w="5528" w:type="dxa"/>
            <w:shd w:val="clear" w:color="auto" w:fill="auto"/>
          </w:tcPr>
          <w:p w14:paraId="0E53CB0E" w14:textId="77777777" w:rsidR="00FD49A7" w:rsidRPr="001D4DBE" w:rsidRDefault="00FD49A7" w:rsidP="00FD49A7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Cs w:val="24"/>
              </w:rPr>
            </w:pPr>
            <w:r w:rsidRPr="001D4DBE">
              <w:rPr>
                <w:b/>
                <w:bCs/>
                <w:color w:val="auto"/>
                <w:szCs w:val="24"/>
              </w:rPr>
              <w:t>0 баллов</w:t>
            </w:r>
            <w:r w:rsidRPr="001D4DBE">
              <w:rPr>
                <w:color w:val="auto"/>
                <w:szCs w:val="24"/>
              </w:rPr>
              <w:t xml:space="preserve"> – документы не представлены;</w:t>
            </w:r>
          </w:p>
          <w:p w14:paraId="55A00915" w14:textId="5C613AAD" w:rsidR="00FD49A7" w:rsidRPr="001D4DBE" w:rsidRDefault="00FD49A7" w:rsidP="00FD49A7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Cs w:val="24"/>
              </w:rPr>
            </w:pPr>
            <w:r w:rsidRPr="001D4DBE">
              <w:rPr>
                <w:b/>
                <w:bCs/>
                <w:color w:val="auto"/>
                <w:szCs w:val="24"/>
              </w:rPr>
              <w:t>3 балла</w:t>
            </w:r>
            <w:r w:rsidRPr="001D4DBE">
              <w:rPr>
                <w:color w:val="auto"/>
                <w:szCs w:val="24"/>
              </w:rPr>
              <w:t xml:space="preserve"> – поддержка участия на муниципальном уровне</w:t>
            </w:r>
            <w:r w:rsidRPr="001D4DBE">
              <w:rPr>
                <w:b/>
                <w:bCs/>
                <w:color w:val="auto"/>
                <w:szCs w:val="24"/>
              </w:rPr>
              <w:t xml:space="preserve"> </w:t>
            </w:r>
          </w:p>
          <w:p w14:paraId="0947BA4D" w14:textId="77777777" w:rsidR="00FD49A7" w:rsidRPr="001D4DBE" w:rsidRDefault="00FD49A7" w:rsidP="00FD49A7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Cs w:val="24"/>
              </w:rPr>
            </w:pPr>
            <w:r w:rsidRPr="001D4DBE">
              <w:rPr>
                <w:b/>
                <w:bCs/>
                <w:color w:val="auto"/>
                <w:szCs w:val="24"/>
              </w:rPr>
              <w:t>5 баллов</w:t>
            </w:r>
            <w:r w:rsidRPr="001D4DBE">
              <w:rPr>
                <w:color w:val="auto"/>
                <w:szCs w:val="24"/>
              </w:rPr>
              <w:t xml:space="preserve"> – поддержка участия на региональном уровне</w:t>
            </w:r>
          </w:p>
          <w:p w14:paraId="4EE700CE" w14:textId="7ACB2E45" w:rsidR="00FD49A7" w:rsidRPr="001D4DBE" w:rsidRDefault="00FD49A7" w:rsidP="00FD49A7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Cs w:val="24"/>
              </w:rPr>
            </w:pPr>
            <w:r w:rsidRPr="001D4DBE">
              <w:rPr>
                <w:b/>
                <w:bCs/>
                <w:color w:val="auto"/>
                <w:szCs w:val="24"/>
              </w:rPr>
              <w:t>10 баллов</w:t>
            </w:r>
            <w:r w:rsidRPr="001D4DBE">
              <w:rPr>
                <w:color w:val="auto"/>
                <w:szCs w:val="24"/>
              </w:rPr>
              <w:t>– поддержка участия на всероссийском уровне</w:t>
            </w:r>
          </w:p>
          <w:p w14:paraId="24A9DEC2" w14:textId="0F16BB60" w:rsidR="00FD49A7" w:rsidRPr="00983330" w:rsidRDefault="00FD49A7" w:rsidP="00FD49A7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23D38D5F" w14:textId="4674955C" w:rsidR="00FD49A7" w:rsidRPr="00983330" w:rsidRDefault="001D4DBE" w:rsidP="004225CF">
            <w:pPr>
              <w:pStyle w:val="aa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4DBE">
              <w:rPr>
                <w:rFonts w:ascii="Times New Roman" w:hAnsi="Times New Roman" w:cs="Times New Roman"/>
                <w:sz w:val="24"/>
                <w:szCs w:val="24"/>
              </w:rPr>
              <w:t>Справка, заверенная руководителем ОО</w:t>
            </w:r>
          </w:p>
        </w:tc>
      </w:tr>
      <w:tr w:rsidR="004225CF" w14:paraId="2B12055C" w14:textId="77777777" w:rsidTr="00983330">
        <w:trPr>
          <w:trHeight w:val="646"/>
        </w:trPr>
        <w:tc>
          <w:tcPr>
            <w:tcW w:w="5388" w:type="dxa"/>
            <w:shd w:val="clear" w:color="auto" w:fill="FFFFFF" w:themeFill="background1"/>
          </w:tcPr>
          <w:p w14:paraId="2F67C67E" w14:textId="51FDDD45" w:rsidR="004225CF" w:rsidRDefault="004225CF" w:rsidP="003E3E9A">
            <w:pPr>
              <w:widowControl w:val="0"/>
              <w:spacing w:after="0" w:line="240" w:lineRule="auto"/>
              <w:ind w:left="0" w:firstLine="0"/>
              <w:jc w:val="left"/>
            </w:pPr>
            <w:r w:rsidRPr="00011D27">
              <w:rPr>
                <w:b/>
                <w:bCs/>
              </w:rPr>
              <w:t>Критерий 3.</w:t>
            </w:r>
            <w:r w:rsidR="00983330">
              <w:rPr>
                <w:b/>
                <w:bCs/>
              </w:rPr>
              <w:t>2</w:t>
            </w:r>
            <w:r w:rsidR="00CB7D20">
              <w:rPr>
                <w:b/>
                <w:bCs/>
              </w:rPr>
              <w:t>.</w:t>
            </w:r>
          </w:p>
          <w:p w14:paraId="24BC7FF0" w14:textId="56ECA7F5" w:rsidR="004225CF" w:rsidRDefault="004225CF" w:rsidP="003E3E9A">
            <w:pPr>
              <w:widowControl w:val="0"/>
              <w:spacing w:after="0" w:line="240" w:lineRule="auto"/>
              <w:ind w:left="0" w:firstLine="0"/>
              <w:jc w:val="left"/>
            </w:pPr>
            <w:r>
              <w:t xml:space="preserve">Разработка </w:t>
            </w:r>
            <w:r w:rsidRPr="00011D27">
              <w:t>методически</w:t>
            </w:r>
            <w:r>
              <w:t>х</w:t>
            </w:r>
            <w:r w:rsidRPr="00011D27">
              <w:t xml:space="preserve"> материал</w:t>
            </w:r>
            <w:r>
              <w:t>ов</w:t>
            </w:r>
            <w:r w:rsidRPr="00011D27">
              <w:t xml:space="preserve"> и рекомендаци</w:t>
            </w:r>
            <w:r>
              <w:t>й</w:t>
            </w:r>
            <w:r w:rsidRPr="00011D27">
              <w:t xml:space="preserve"> для подготовк</w:t>
            </w:r>
            <w:r>
              <w:t>и</w:t>
            </w:r>
            <w:r w:rsidRPr="00011D27">
              <w:t xml:space="preserve"> к </w:t>
            </w:r>
            <w:r>
              <w:t xml:space="preserve">профессиональным </w:t>
            </w:r>
            <w:r w:rsidRPr="00011D27">
              <w:t>конкурс</w:t>
            </w:r>
            <w:r>
              <w:t>ам</w:t>
            </w:r>
          </w:p>
          <w:p w14:paraId="7C872E3D" w14:textId="77777777" w:rsidR="004225CF" w:rsidRDefault="004225CF" w:rsidP="003E3E9A">
            <w:pPr>
              <w:widowControl w:val="0"/>
              <w:spacing w:after="0" w:line="240" w:lineRule="auto"/>
              <w:ind w:left="0" w:firstLine="0"/>
              <w:jc w:val="left"/>
            </w:pPr>
          </w:p>
          <w:p w14:paraId="15A46B04" w14:textId="2391D055" w:rsidR="004225CF" w:rsidRPr="00011D27" w:rsidRDefault="004225CF" w:rsidP="003E3E9A">
            <w:pPr>
              <w:widowControl w:val="0"/>
              <w:spacing w:after="0" w:line="240" w:lineRule="auto"/>
              <w:ind w:left="0" w:firstLine="0"/>
              <w:jc w:val="left"/>
            </w:pPr>
            <w:r w:rsidRPr="004225CF">
              <w:rPr>
                <w:b/>
                <w:bCs/>
                <w:sz w:val="20"/>
                <w:szCs w:val="18"/>
              </w:rPr>
              <w:t>Примечание</w:t>
            </w:r>
            <w:r w:rsidRPr="004225CF">
              <w:rPr>
                <w:sz w:val="20"/>
                <w:szCs w:val="18"/>
              </w:rPr>
              <w:t xml:space="preserve">: все методические материалы </w:t>
            </w:r>
            <w:r>
              <w:rPr>
                <w:sz w:val="20"/>
                <w:szCs w:val="18"/>
              </w:rPr>
              <w:t xml:space="preserve">(указания, пособия) </w:t>
            </w:r>
            <w:r w:rsidRPr="004225CF">
              <w:rPr>
                <w:sz w:val="20"/>
                <w:szCs w:val="18"/>
              </w:rPr>
              <w:t>должны рецензироваться или пройти экспертизу.</w:t>
            </w:r>
          </w:p>
        </w:tc>
        <w:tc>
          <w:tcPr>
            <w:tcW w:w="5528" w:type="dxa"/>
            <w:shd w:val="clear" w:color="auto" w:fill="FFFFFF" w:themeFill="background1"/>
          </w:tcPr>
          <w:p w14:paraId="18965301" w14:textId="77777777" w:rsidR="004225CF" w:rsidRPr="00381D9B" w:rsidRDefault="004225CF" w:rsidP="004225CF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Cs w:val="24"/>
              </w:rPr>
            </w:pPr>
            <w:r w:rsidRPr="00381D9B">
              <w:rPr>
                <w:b/>
                <w:bCs/>
                <w:color w:val="auto"/>
                <w:szCs w:val="24"/>
              </w:rPr>
              <w:t>0 баллов</w:t>
            </w:r>
            <w:r w:rsidRPr="00381D9B">
              <w:rPr>
                <w:color w:val="auto"/>
                <w:szCs w:val="24"/>
              </w:rPr>
              <w:t xml:space="preserve"> – документы не представлены;</w:t>
            </w:r>
          </w:p>
          <w:p w14:paraId="59FB0974" w14:textId="724708E6" w:rsidR="004225CF" w:rsidRPr="00381D9B" w:rsidRDefault="004225CF" w:rsidP="004225CF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>3</w:t>
            </w:r>
            <w:r w:rsidRPr="00381D9B">
              <w:rPr>
                <w:b/>
                <w:bCs/>
                <w:color w:val="auto"/>
                <w:szCs w:val="24"/>
              </w:rPr>
              <w:t xml:space="preserve"> балл</w:t>
            </w:r>
            <w:r>
              <w:rPr>
                <w:b/>
                <w:bCs/>
                <w:color w:val="auto"/>
                <w:szCs w:val="24"/>
              </w:rPr>
              <w:t>а</w:t>
            </w:r>
            <w:r w:rsidRPr="00381D9B">
              <w:rPr>
                <w:color w:val="auto"/>
                <w:szCs w:val="24"/>
              </w:rPr>
              <w:t xml:space="preserve"> – </w:t>
            </w:r>
            <w:r>
              <w:rPr>
                <w:color w:val="auto"/>
                <w:szCs w:val="24"/>
              </w:rPr>
              <w:t>разработка рекомендаций для подготовки к профессиональным конкурсам</w:t>
            </w:r>
          </w:p>
          <w:p w14:paraId="07475372" w14:textId="2770E533" w:rsidR="004225CF" w:rsidRPr="00515222" w:rsidRDefault="004225CF" w:rsidP="004225CF">
            <w:pPr>
              <w:widowControl w:val="0"/>
              <w:spacing w:after="0" w:line="240" w:lineRule="auto"/>
              <w:ind w:left="0" w:firstLine="0"/>
              <w:jc w:val="left"/>
              <w:rPr>
                <w:i/>
                <w:i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>5</w:t>
            </w:r>
            <w:r w:rsidRPr="00381D9B">
              <w:rPr>
                <w:b/>
                <w:bCs/>
                <w:color w:val="auto"/>
                <w:szCs w:val="24"/>
              </w:rPr>
              <w:t xml:space="preserve"> балл</w:t>
            </w:r>
            <w:r>
              <w:rPr>
                <w:b/>
                <w:bCs/>
                <w:color w:val="auto"/>
                <w:szCs w:val="24"/>
              </w:rPr>
              <w:t>ов</w:t>
            </w:r>
            <w:r w:rsidRPr="00381D9B">
              <w:rPr>
                <w:color w:val="auto"/>
                <w:szCs w:val="24"/>
              </w:rPr>
              <w:t xml:space="preserve"> – </w:t>
            </w:r>
            <w:r>
              <w:rPr>
                <w:color w:val="auto"/>
                <w:szCs w:val="24"/>
              </w:rPr>
              <w:t>разработка методических указаний для подготовки к профессиональным конкурсам</w:t>
            </w:r>
          </w:p>
        </w:tc>
        <w:tc>
          <w:tcPr>
            <w:tcW w:w="4536" w:type="dxa"/>
            <w:shd w:val="clear" w:color="auto" w:fill="FFFFFF" w:themeFill="background1"/>
          </w:tcPr>
          <w:p w14:paraId="5658E33A" w14:textId="439FF0CD" w:rsidR="004225CF" w:rsidRPr="00983330" w:rsidRDefault="00983330" w:rsidP="004225CF">
            <w:pPr>
              <w:pStyle w:val="aa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  <w:sz w:val="24"/>
                <w:szCs w:val="24"/>
              </w:rPr>
            </w:pPr>
            <w:r w:rsidRPr="001D4DBE">
              <w:rPr>
                <w:rFonts w:ascii="Times New Roman" w:hAnsi="Times New Roman" w:cs="Times New Roman"/>
                <w:sz w:val="24"/>
                <w:szCs w:val="24"/>
              </w:rPr>
              <w:t>Копии рекомендаций или методических указаний</w:t>
            </w:r>
          </w:p>
        </w:tc>
      </w:tr>
      <w:tr w:rsidR="004225CF" w14:paraId="4E08905A" w14:textId="77777777" w:rsidTr="003E3E9A">
        <w:trPr>
          <w:trHeight w:val="503"/>
        </w:trPr>
        <w:tc>
          <w:tcPr>
            <w:tcW w:w="5388" w:type="dxa"/>
            <w:shd w:val="clear" w:color="auto" w:fill="auto"/>
          </w:tcPr>
          <w:p w14:paraId="5464FB90" w14:textId="15BB6AD3" w:rsidR="004225CF" w:rsidRDefault="004225CF" w:rsidP="003E3E9A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Критерий 3.3</w:t>
            </w:r>
            <w:r w:rsidR="00CB7D20">
              <w:rPr>
                <w:b/>
                <w:bCs/>
              </w:rPr>
              <w:t>.</w:t>
            </w:r>
          </w:p>
          <w:p w14:paraId="0EC6662E" w14:textId="77777777" w:rsidR="004225CF" w:rsidRDefault="004225CF" w:rsidP="003E3E9A">
            <w:pPr>
              <w:widowControl w:val="0"/>
              <w:spacing w:after="0" w:line="240" w:lineRule="auto"/>
              <w:ind w:left="0" w:firstLine="0"/>
              <w:jc w:val="left"/>
            </w:pPr>
            <w:r w:rsidRPr="004225CF">
              <w:t>Результаты участия педагогических работников образовательной организации в</w:t>
            </w:r>
            <w:r>
              <w:t xml:space="preserve"> </w:t>
            </w:r>
            <w:r w:rsidRPr="004225CF">
              <w:t>профессиональных конкурсах</w:t>
            </w:r>
          </w:p>
          <w:p w14:paraId="0906D7E5" w14:textId="77777777" w:rsidR="004225CF" w:rsidRDefault="004225CF" w:rsidP="003E3E9A">
            <w:pPr>
              <w:widowControl w:val="0"/>
              <w:spacing w:after="0" w:line="240" w:lineRule="auto"/>
              <w:ind w:left="0" w:firstLine="0"/>
              <w:jc w:val="left"/>
            </w:pPr>
          </w:p>
          <w:p w14:paraId="1F763D69" w14:textId="61C4F8A3" w:rsidR="004225CF" w:rsidRPr="004225CF" w:rsidRDefault="004225CF" w:rsidP="003E3E9A">
            <w:pPr>
              <w:widowControl w:val="0"/>
              <w:spacing w:after="0" w:line="240" w:lineRule="auto"/>
              <w:ind w:left="0" w:firstLine="0"/>
            </w:pPr>
            <w:r w:rsidRPr="00E61B49">
              <w:rPr>
                <w:b/>
                <w:bCs/>
                <w:sz w:val="20"/>
                <w:szCs w:val="18"/>
              </w:rPr>
              <w:t>Примечание</w:t>
            </w:r>
            <w:r w:rsidRPr="00E61B49">
              <w:rPr>
                <w:sz w:val="20"/>
                <w:szCs w:val="18"/>
              </w:rPr>
              <w:t xml:space="preserve">: оценивание по данному критерию проводится, только по тем педагогическим работникам, для которых был проведен процесс </w:t>
            </w:r>
            <w:r w:rsidR="00E61B49" w:rsidRPr="00E61B49">
              <w:rPr>
                <w:sz w:val="20"/>
                <w:szCs w:val="18"/>
              </w:rPr>
              <w:t>методической поддержки из критерия 3.</w:t>
            </w:r>
            <w:r w:rsidR="00983330">
              <w:rPr>
                <w:sz w:val="20"/>
                <w:szCs w:val="18"/>
              </w:rPr>
              <w:t>1</w:t>
            </w:r>
            <w:r w:rsidR="00E61B49" w:rsidRPr="00E61B49">
              <w:rPr>
                <w:sz w:val="20"/>
                <w:szCs w:val="18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14:paraId="221B05C2" w14:textId="77777777" w:rsidR="004225CF" w:rsidRPr="00515222" w:rsidRDefault="004225CF" w:rsidP="004225CF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15222">
              <w:rPr>
                <w:b/>
                <w:bCs/>
                <w:color w:val="auto"/>
                <w:szCs w:val="24"/>
              </w:rPr>
              <w:t>0 баллов</w:t>
            </w:r>
            <w:r w:rsidRPr="00515222">
              <w:rPr>
                <w:color w:val="auto"/>
                <w:szCs w:val="24"/>
              </w:rPr>
              <w:t xml:space="preserve"> – </w:t>
            </w:r>
            <w:r>
              <w:rPr>
                <w:color w:val="auto"/>
                <w:szCs w:val="24"/>
              </w:rPr>
              <w:t>информация не представлена;</w:t>
            </w:r>
          </w:p>
          <w:p w14:paraId="01B8972E" w14:textId="77777777" w:rsidR="004225CF" w:rsidRPr="00515222" w:rsidRDefault="004225CF" w:rsidP="004225CF">
            <w:pPr>
              <w:widowControl w:val="0"/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  <w:r w:rsidRPr="00515222">
              <w:rPr>
                <w:b/>
                <w:bCs/>
                <w:szCs w:val="24"/>
              </w:rPr>
              <w:t xml:space="preserve"> балла</w:t>
            </w:r>
            <w:r w:rsidRPr="00515222">
              <w:rPr>
                <w:szCs w:val="24"/>
              </w:rPr>
              <w:t xml:space="preserve"> – участие</w:t>
            </w:r>
            <w:r>
              <w:rPr>
                <w:szCs w:val="24"/>
              </w:rPr>
              <w:t xml:space="preserve"> на </w:t>
            </w:r>
            <w:r w:rsidRPr="00515222">
              <w:rPr>
                <w:szCs w:val="24"/>
              </w:rPr>
              <w:t>муниципальн</w:t>
            </w:r>
            <w:r>
              <w:rPr>
                <w:szCs w:val="24"/>
              </w:rPr>
              <w:t>ом</w:t>
            </w:r>
            <w:r w:rsidRPr="00515222">
              <w:rPr>
                <w:szCs w:val="24"/>
              </w:rPr>
              <w:t xml:space="preserve"> уровн</w:t>
            </w:r>
            <w:r>
              <w:rPr>
                <w:szCs w:val="24"/>
              </w:rPr>
              <w:t>е;</w:t>
            </w:r>
          </w:p>
          <w:p w14:paraId="218C7FED" w14:textId="1D84BAF1" w:rsidR="004225CF" w:rsidRPr="001D4DBE" w:rsidRDefault="004225CF" w:rsidP="004225CF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  <w:r w:rsidRPr="00515222">
              <w:rPr>
                <w:b/>
                <w:bCs/>
                <w:szCs w:val="24"/>
              </w:rPr>
              <w:t xml:space="preserve"> </w:t>
            </w:r>
            <w:r w:rsidRPr="001D4DBE">
              <w:rPr>
                <w:b/>
                <w:bCs/>
                <w:color w:val="auto"/>
                <w:szCs w:val="24"/>
              </w:rPr>
              <w:t>балла</w:t>
            </w:r>
            <w:r w:rsidRPr="001D4DBE">
              <w:rPr>
                <w:color w:val="auto"/>
                <w:szCs w:val="24"/>
              </w:rPr>
              <w:t xml:space="preserve"> – участие на региональном уровне</w:t>
            </w:r>
            <w:r w:rsidR="00983330" w:rsidRPr="001D4DBE">
              <w:rPr>
                <w:color w:val="auto"/>
                <w:szCs w:val="24"/>
              </w:rPr>
              <w:t>; призер, победитель на муниципальном уровне</w:t>
            </w:r>
            <w:r w:rsidRPr="001D4DBE">
              <w:rPr>
                <w:color w:val="auto"/>
                <w:szCs w:val="24"/>
              </w:rPr>
              <w:t>;</w:t>
            </w:r>
          </w:p>
          <w:p w14:paraId="26147421" w14:textId="4422BD83" w:rsidR="004225CF" w:rsidRPr="001D4DBE" w:rsidRDefault="004225CF" w:rsidP="004225CF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1D4DBE">
              <w:rPr>
                <w:b/>
                <w:bCs/>
                <w:color w:val="auto"/>
                <w:szCs w:val="24"/>
              </w:rPr>
              <w:t>10 баллов</w:t>
            </w:r>
            <w:r w:rsidRPr="001D4DBE">
              <w:rPr>
                <w:color w:val="auto"/>
                <w:szCs w:val="24"/>
              </w:rPr>
              <w:t xml:space="preserve"> – участие на всероссийском уровне;</w:t>
            </w:r>
            <w:r w:rsidR="00983330" w:rsidRPr="001D4DBE">
              <w:rPr>
                <w:color w:val="auto"/>
                <w:szCs w:val="24"/>
              </w:rPr>
              <w:t xml:space="preserve"> призер, победитель на региональном уровне;</w:t>
            </w:r>
          </w:p>
          <w:p w14:paraId="79B7D5F9" w14:textId="77777777" w:rsidR="004225CF" w:rsidRPr="001D4DBE" w:rsidRDefault="004225CF" w:rsidP="004225CF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1D4DBE">
              <w:rPr>
                <w:b/>
                <w:bCs/>
                <w:color w:val="auto"/>
                <w:szCs w:val="24"/>
              </w:rPr>
              <w:t>15 баллов</w:t>
            </w:r>
            <w:r w:rsidRPr="001D4DBE">
              <w:rPr>
                <w:color w:val="auto"/>
                <w:szCs w:val="24"/>
              </w:rPr>
              <w:t xml:space="preserve"> – призер/дипломант всероссийского уровня</w:t>
            </w:r>
          </w:p>
          <w:p w14:paraId="161E9780" w14:textId="1C98B64F" w:rsidR="004225CF" w:rsidRPr="00515222" w:rsidRDefault="004225CF" w:rsidP="004225CF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color w:val="111111"/>
                <w:szCs w:val="24"/>
              </w:rPr>
            </w:pPr>
            <w:r w:rsidRPr="001D4DBE">
              <w:rPr>
                <w:b/>
                <w:bCs/>
                <w:color w:val="auto"/>
                <w:szCs w:val="24"/>
              </w:rPr>
              <w:t>20 баллов</w:t>
            </w:r>
            <w:r w:rsidRPr="001D4DBE">
              <w:rPr>
                <w:color w:val="auto"/>
                <w:szCs w:val="24"/>
              </w:rPr>
              <w:t xml:space="preserve"> – победитель/лауреат всероссийского уровня</w:t>
            </w:r>
          </w:p>
        </w:tc>
        <w:tc>
          <w:tcPr>
            <w:tcW w:w="4536" w:type="dxa"/>
            <w:shd w:val="clear" w:color="auto" w:fill="auto"/>
          </w:tcPr>
          <w:p w14:paraId="2EA6BF60" w14:textId="1326190E" w:rsidR="004225CF" w:rsidRPr="001D4DBE" w:rsidRDefault="00CD72A0" w:rsidP="004225CF">
            <w:pPr>
              <w:pStyle w:val="aa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  <w:sz w:val="24"/>
                <w:szCs w:val="24"/>
              </w:rPr>
            </w:pPr>
            <w:r w:rsidRPr="001D4DBE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участие и результативность участия педагогических работников образовательной организации в профессиональных конкурсах </w:t>
            </w:r>
          </w:p>
        </w:tc>
      </w:tr>
      <w:tr w:rsidR="004225CF" w14:paraId="5CFA23DE" w14:textId="77777777" w:rsidTr="003E3E9A">
        <w:trPr>
          <w:trHeight w:val="365"/>
        </w:trPr>
        <w:tc>
          <w:tcPr>
            <w:tcW w:w="15452" w:type="dxa"/>
            <w:gridSpan w:val="3"/>
          </w:tcPr>
          <w:p w14:paraId="2E03A5BE" w14:textId="310FD331" w:rsidR="004225CF" w:rsidRPr="00515222" w:rsidRDefault="004225CF" w:rsidP="003E3E9A">
            <w:pPr>
              <w:widowControl w:val="0"/>
              <w:spacing w:after="0" w:line="240" w:lineRule="auto"/>
              <w:ind w:left="0" w:firstLine="0"/>
              <w:jc w:val="center"/>
              <w:rPr>
                <w:iCs/>
                <w:szCs w:val="24"/>
              </w:rPr>
            </w:pPr>
            <w:r w:rsidRPr="00381D9B">
              <w:rPr>
                <w:b/>
                <w:iCs/>
                <w:color w:val="auto"/>
                <w:szCs w:val="24"/>
              </w:rPr>
              <w:t xml:space="preserve">Показатель 4. </w:t>
            </w:r>
            <w:r w:rsidR="00E61B49" w:rsidRPr="00E61B49">
              <w:rPr>
                <w:b/>
                <w:iCs/>
                <w:color w:val="auto"/>
                <w:szCs w:val="24"/>
              </w:rPr>
              <w:t>Участие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</w:t>
            </w:r>
          </w:p>
        </w:tc>
      </w:tr>
      <w:tr w:rsidR="00E358F4" w:rsidRPr="00515222" w14:paraId="3EC23539" w14:textId="77777777" w:rsidTr="003E3E9A">
        <w:trPr>
          <w:trHeight w:val="763"/>
        </w:trPr>
        <w:tc>
          <w:tcPr>
            <w:tcW w:w="5388" w:type="dxa"/>
            <w:shd w:val="clear" w:color="auto" w:fill="auto"/>
          </w:tcPr>
          <w:p w14:paraId="5A9FDE90" w14:textId="24ACD6DC" w:rsidR="00E358F4" w:rsidRDefault="00E358F4" w:rsidP="003E3E9A">
            <w:pPr>
              <w:widowControl w:val="0"/>
              <w:spacing w:after="0" w:line="240" w:lineRule="auto"/>
              <w:ind w:left="0" w:firstLine="0"/>
              <w:jc w:val="left"/>
            </w:pPr>
            <w:r w:rsidRPr="00011D27">
              <w:rPr>
                <w:b/>
                <w:bCs/>
              </w:rPr>
              <w:t xml:space="preserve">Критерий </w:t>
            </w:r>
            <w:r w:rsidR="00543684">
              <w:rPr>
                <w:b/>
                <w:bCs/>
              </w:rPr>
              <w:t>4</w:t>
            </w:r>
            <w:r w:rsidRPr="00011D27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  <w:r w:rsidR="00CB7D20">
              <w:rPr>
                <w:b/>
                <w:bCs/>
              </w:rPr>
              <w:t>.</w:t>
            </w:r>
          </w:p>
          <w:p w14:paraId="1DDE5F15" w14:textId="48E353B3" w:rsidR="00535EF3" w:rsidRPr="00515222" w:rsidRDefault="00535EF3" w:rsidP="003E3E9A">
            <w:pPr>
              <w:widowControl w:val="0"/>
              <w:spacing w:after="0" w:line="240" w:lineRule="auto"/>
              <w:ind w:left="0" w:right="62" w:firstLine="0"/>
              <w:jc w:val="left"/>
              <w:rPr>
                <w:szCs w:val="24"/>
              </w:rPr>
            </w:pPr>
            <w:r w:rsidRPr="001D4DBE">
              <w:rPr>
                <w:color w:val="auto"/>
              </w:rPr>
              <w:t>Организация диагностики профессиональных дефицитов</w:t>
            </w:r>
            <w:r w:rsidRPr="001D4DBE">
              <w:rPr>
                <w:iCs/>
                <w:color w:val="auto"/>
                <w:szCs w:val="24"/>
              </w:rPr>
              <w:t xml:space="preserve"> педагогических работников образовательной организации и помощь в выстраивании индивидуальных образовательных маршрутов по их преодолению</w:t>
            </w:r>
          </w:p>
        </w:tc>
        <w:tc>
          <w:tcPr>
            <w:tcW w:w="5528" w:type="dxa"/>
            <w:shd w:val="clear" w:color="auto" w:fill="auto"/>
          </w:tcPr>
          <w:p w14:paraId="1624958F" w14:textId="77777777" w:rsidR="00E358F4" w:rsidRPr="00515222" w:rsidRDefault="00E358F4" w:rsidP="00E358F4">
            <w:pPr>
              <w:widowControl w:val="0"/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5222">
              <w:rPr>
                <w:b/>
                <w:bCs/>
                <w:color w:val="111111"/>
                <w:szCs w:val="24"/>
              </w:rPr>
              <w:t>0 баллов</w:t>
            </w:r>
            <w:r w:rsidRPr="00515222">
              <w:rPr>
                <w:color w:val="auto"/>
                <w:szCs w:val="24"/>
              </w:rPr>
              <w:t xml:space="preserve"> – </w:t>
            </w:r>
            <w:r>
              <w:rPr>
                <w:color w:val="auto"/>
                <w:szCs w:val="24"/>
              </w:rPr>
              <w:t>информация не представлена</w:t>
            </w:r>
          </w:p>
          <w:p w14:paraId="680F932D" w14:textId="1BD2D33B" w:rsidR="00535EF3" w:rsidRPr="00381D9B" w:rsidRDefault="00535EF3" w:rsidP="00543684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4A32DB">
              <w:rPr>
                <w:b/>
                <w:bCs/>
                <w:color w:val="auto"/>
                <w:szCs w:val="24"/>
              </w:rPr>
              <w:t>5 баллов</w:t>
            </w:r>
            <w:r w:rsidRPr="004A32DB">
              <w:rPr>
                <w:color w:val="auto"/>
                <w:szCs w:val="24"/>
              </w:rPr>
              <w:t>- в образовательной организации</w:t>
            </w:r>
            <w:r w:rsidR="00CF05EE" w:rsidRPr="004A32DB">
              <w:rPr>
                <w:color w:val="auto"/>
                <w:szCs w:val="24"/>
              </w:rPr>
              <w:t xml:space="preserve"> </w:t>
            </w:r>
            <w:r w:rsidR="004A32DB">
              <w:rPr>
                <w:color w:val="auto"/>
                <w:szCs w:val="24"/>
              </w:rPr>
              <w:t xml:space="preserve">имеются педагоги, </w:t>
            </w:r>
            <w:r w:rsidRPr="0096516D">
              <w:rPr>
                <w:color w:val="auto"/>
                <w:szCs w:val="24"/>
              </w:rPr>
              <w:t>про</w:t>
            </w:r>
            <w:r w:rsidR="004A32DB">
              <w:rPr>
                <w:color w:val="auto"/>
                <w:szCs w:val="24"/>
              </w:rPr>
              <w:t>шедшие</w:t>
            </w:r>
            <w:r w:rsidRPr="0096516D">
              <w:rPr>
                <w:color w:val="auto"/>
                <w:szCs w:val="24"/>
              </w:rPr>
              <w:t xml:space="preserve"> диагностику профессиональных дефицито</w:t>
            </w:r>
            <w:r w:rsidR="004A32DB">
              <w:rPr>
                <w:color w:val="auto"/>
                <w:szCs w:val="24"/>
              </w:rPr>
              <w:t>в, в том числе аттестующийся педагог</w:t>
            </w:r>
            <w:r w:rsidR="0096516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14:paraId="388E1B83" w14:textId="72ACD39B" w:rsidR="00E358F4" w:rsidRPr="00515222" w:rsidRDefault="00CF05EE" w:rsidP="00E358F4">
            <w:pPr>
              <w:widowControl w:val="0"/>
              <w:spacing w:after="0" w:line="240" w:lineRule="auto"/>
              <w:ind w:left="0" w:right="62" w:firstLine="0"/>
              <w:jc w:val="left"/>
              <w:rPr>
                <w:szCs w:val="24"/>
              </w:rPr>
            </w:pPr>
            <w:r w:rsidRPr="001D4DBE">
              <w:rPr>
                <w:color w:val="auto"/>
                <w:szCs w:val="24"/>
              </w:rPr>
              <w:t>Справка администрации образовательной организации о прохождении педагогами (в том числе и аттестующийся педагог) диагностики профессиональных дефицитов в специализированной организации</w:t>
            </w:r>
            <w:r w:rsidRPr="00CF05EE">
              <w:rPr>
                <w:color w:val="FF0000"/>
                <w:szCs w:val="24"/>
              </w:rPr>
              <w:t>.</w:t>
            </w:r>
          </w:p>
        </w:tc>
      </w:tr>
      <w:tr w:rsidR="00E358F4" w:rsidRPr="00515222" w14:paraId="20555FA4" w14:textId="77777777" w:rsidTr="003E3E9A">
        <w:trPr>
          <w:trHeight w:val="763"/>
        </w:trPr>
        <w:tc>
          <w:tcPr>
            <w:tcW w:w="5388" w:type="dxa"/>
            <w:shd w:val="clear" w:color="auto" w:fill="auto"/>
          </w:tcPr>
          <w:p w14:paraId="16EB5147" w14:textId="15061052" w:rsidR="00543684" w:rsidRPr="00543684" w:rsidRDefault="00543684" w:rsidP="003E3E9A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szCs w:val="24"/>
              </w:rPr>
            </w:pPr>
            <w:r w:rsidRPr="00543684">
              <w:rPr>
                <w:b/>
                <w:bCs/>
                <w:iCs/>
                <w:szCs w:val="24"/>
              </w:rPr>
              <w:t>Критерий 4.2</w:t>
            </w:r>
            <w:r w:rsidR="00CB7D20">
              <w:rPr>
                <w:b/>
                <w:bCs/>
                <w:iCs/>
                <w:szCs w:val="24"/>
              </w:rPr>
              <w:t>.</w:t>
            </w:r>
          </w:p>
          <w:p w14:paraId="49CCF68E" w14:textId="3A355766" w:rsidR="00E358F4" w:rsidRPr="00CF05EE" w:rsidRDefault="000D23A4" w:rsidP="003E3E9A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FF0000"/>
                <w:szCs w:val="24"/>
              </w:rPr>
            </w:pPr>
            <w:r>
              <w:rPr>
                <w:iCs/>
                <w:szCs w:val="24"/>
              </w:rPr>
              <w:t>Результативность (о</w:t>
            </w:r>
            <w:r w:rsidR="00543684" w:rsidRPr="00543684">
              <w:rPr>
                <w:iCs/>
                <w:szCs w:val="24"/>
              </w:rPr>
              <w:t>цен</w:t>
            </w:r>
            <w:r w:rsidR="00543684">
              <w:rPr>
                <w:iCs/>
                <w:szCs w:val="24"/>
              </w:rPr>
              <w:t>ка</w:t>
            </w:r>
            <w:r w:rsidR="00543684" w:rsidRPr="00543684">
              <w:rPr>
                <w:iCs/>
                <w:szCs w:val="24"/>
              </w:rPr>
              <w:t xml:space="preserve"> и анализ эффективност</w:t>
            </w:r>
            <w:r w:rsidR="00543684">
              <w:rPr>
                <w:iCs/>
                <w:szCs w:val="24"/>
              </w:rPr>
              <w:t>и</w:t>
            </w:r>
            <w:r>
              <w:rPr>
                <w:iCs/>
                <w:szCs w:val="24"/>
              </w:rPr>
              <w:t>)</w:t>
            </w:r>
            <w:r w:rsidR="00543684" w:rsidRPr="00543684">
              <w:rPr>
                <w:iCs/>
                <w:szCs w:val="24"/>
              </w:rPr>
              <w:t xml:space="preserve"> методической поддержки</w:t>
            </w:r>
            <w:r w:rsidR="00543684">
              <w:rPr>
                <w:iCs/>
                <w:szCs w:val="24"/>
              </w:rPr>
              <w:t xml:space="preserve"> педагогических работников</w:t>
            </w:r>
            <w:r w:rsidR="00CF05EE" w:rsidRPr="004A32DB">
              <w:rPr>
                <w:iCs/>
                <w:color w:val="auto"/>
                <w:szCs w:val="24"/>
              </w:rPr>
              <w:t>, направленной на их профессиональное развитие, преодоление профессиональных дефицитов</w:t>
            </w:r>
          </w:p>
          <w:p w14:paraId="558123EE" w14:textId="77777777" w:rsidR="00543684" w:rsidRDefault="00543684" w:rsidP="003E3E9A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szCs w:val="24"/>
              </w:rPr>
            </w:pPr>
          </w:p>
          <w:p w14:paraId="7B5876C5" w14:textId="4C0BE637" w:rsidR="00543684" w:rsidRPr="00F93821" w:rsidRDefault="00543684" w:rsidP="003E3E9A">
            <w:pPr>
              <w:widowControl w:val="0"/>
              <w:spacing w:after="0" w:line="240" w:lineRule="auto"/>
              <w:ind w:left="0" w:right="62" w:firstLine="0"/>
              <w:rPr>
                <w:iCs/>
                <w:szCs w:val="24"/>
              </w:rPr>
            </w:pPr>
            <w:r w:rsidRPr="00E61B49">
              <w:rPr>
                <w:b/>
                <w:bCs/>
                <w:sz w:val="20"/>
                <w:szCs w:val="18"/>
              </w:rPr>
              <w:t>Примечание</w:t>
            </w:r>
            <w:r w:rsidRPr="00E61B49">
              <w:rPr>
                <w:sz w:val="20"/>
                <w:szCs w:val="18"/>
              </w:rPr>
              <w:t xml:space="preserve">: оценивание по данному критерию проводится, только по тем педагогическим работникам, для которых был проведен процесс методической поддержки из критерия </w:t>
            </w:r>
            <w:r w:rsidR="000D23A4">
              <w:rPr>
                <w:sz w:val="20"/>
                <w:szCs w:val="18"/>
              </w:rPr>
              <w:t>4</w:t>
            </w:r>
            <w:r w:rsidRPr="00E61B49">
              <w:rPr>
                <w:sz w:val="20"/>
                <w:szCs w:val="18"/>
              </w:rPr>
              <w:t>.</w:t>
            </w:r>
            <w:r w:rsidR="000D23A4">
              <w:rPr>
                <w:sz w:val="20"/>
                <w:szCs w:val="18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14:paraId="7A11FF16" w14:textId="77777777" w:rsidR="00543684" w:rsidRPr="00515222" w:rsidRDefault="00543684" w:rsidP="00543684">
            <w:pPr>
              <w:widowControl w:val="0"/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5222">
              <w:rPr>
                <w:b/>
                <w:bCs/>
                <w:color w:val="111111"/>
                <w:szCs w:val="24"/>
              </w:rPr>
              <w:t>0 баллов</w:t>
            </w:r>
            <w:r w:rsidRPr="00515222">
              <w:rPr>
                <w:color w:val="auto"/>
                <w:szCs w:val="24"/>
              </w:rPr>
              <w:t xml:space="preserve"> – </w:t>
            </w:r>
            <w:r>
              <w:rPr>
                <w:color w:val="auto"/>
                <w:szCs w:val="24"/>
              </w:rPr>
              <w:t>информация не представлена</w:t>
            </w:r>
          </w:p>
          <w:p w14:paraId="1F73F6FD" w14:textId="39FD9035" w:rsidR="00543684" w:rsidRPr="004A32DB" w:rsidRDefault="00543684" w:rsidP="00543684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>5</w:t>
            </w:r>
            <w:r w:rsidRPr="008A2384">
              <w:rPr>
                <w:b/>
                <w:bCs/>
                <w:color w:val="auto"/>
                <w:szCs w:val="24"/>
              </w:rPr>
              <w:t xml:space="preserve"> баллов</w:t>
            </w:r>
            <w:r>
              <w:rPr>
                <w:color w:val="auto"/>
                <w:szCs w:val="24"/>
              </w:rPr>
              <w:t xml:space="preserve"> – </w:t>
            </w:r>
            <w:r w:rsidR="000D23A4">
              <w:rPr>
                <w:color w:val="auto"/>
                <w:szCs w:val="24"/>
              </w:rPr>
              <w:t>положительная динамика результативности (по профессиональным дефицитам) для всех педагогических работников (для которых была организована методическая поддержка из критерия 4.</w:t>
            </w:r>
            <w:r w:rsidR="000D23A4" w:rsidRPr="004A32DB">
              <w:rPr>
                <w:color w:val="auto"/>
                <w:szCs w:val="24"/>
              </w:rPr>
              <w:t>1)</w:t>
            </w:r>
            <w:r w:rsidR="00CF05EE" w:rsidRPr="004A32DB">
              <w:rPr>
                <w:color w:val="auto"/>
                <w:szCs w:val="24"/>
              </w:rPr>
              <w:t>, по результатам входной и итоговой диагностик.</w:t>
            </w:r>
          </w:p>
          <w:p w14:paraId="0BD1639F" w14:textId="36D2F391" w:rsidR="00E358F4" w:rsidRDefault="00E358F4" w:rsidP="00E358F4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7AE78E92" w14:textId="10266F77" w:rsidR="00E358F4" w:rsidRDefault="00CF05EE" w:rsidP="00E358F4">
            <w:pPr>
              <w:widowControl w:val="0"/>
              <w:spacing w:after="0" w:line="240" w:lineRule="auto"/>
              <w:ind w:left="0" w:right="62" w:firstLine="0"/>
              <w:jc w:val="left"/>
              <w:rPr>
                <w:szCs w:val="24"/>
              </w:rPr>
            </w:pPr>
            <w:r w:rsidRPr="004A32DB">
              <w:rPr>
                <w:color w:val="auto"/>
                <w:szCs w:val="24"/>
              </w:rPr>
              <w:t>Результаты диагностик, представленные организацией, проводившей диагностику</w:t>
            </w:r>
          </w:p>
        </w:tc>
      </w:tr>
      <w:tr w:rsidR="00E358F4" w:rsidRPr="00515222" w14:paraId="1D3647A8" w14:textId="77777777" w:rsidTr="003E3E9A">
        <w:trPr>
          <w:trHeight w:val="763"/>
        </w:trPr>
        <w:tc>
          <w:tcPr>
            <w:tcW w:w="15452" w:type="dxa"/>
            <w:gridSpan w:val="3"/>
            <w:shd w:val="clear" w:color="auto" w:fill="auto"/>
          </w:tcPr>
          <w:p w14:paraId="478A3C40" w14:textId="4031A558" w:rsidR="00E358F4" w:rsidRPr="00E61B49" w:rsidRDefault="00E358F4" w:rsidP="003E3E9A">
            <w:pPr>
              <w:widowControl w:val="0"/>
              <w:spacing w:after="0" w:line="240" w:lineRule="auto"/>
              <w:ind w:left="0" w:right="62" w:firstLine="0"/>
              <w:jc w:val="center"/>
              <w:rPr>
                <w:b/>
                <w:szCs w:val="24"/>
              </w:rPr>
            </w:pPr>
            <w:r w:rsidRPr="00E61B49">
              <w:rPr>
                <w:b/>
                <w:iCs/>
                <w:color w:val="auto"/>
                <w:szCs w:val="24"/>
              </w:rPr>
              <w:t xml:space="preserve">Показатель 5. </w:t>
            </w:r>
            <w:r w:rsidRPr="00E61B49">
              <w:rPr>
                <w:b/>
                <w:szCs w:val="24"/>
              </w:rPr>
              <w:t>Передача опыта по применению в образовательной организации авторских учебных и (или) учебно-методических разработок</w:t>
            </w:r>
          </w:p>
        </w:tc>
      </w:tr>
      <w:tr w:rsidR="000D23A4" w:rsidRPr="00515222" w14:paraId="7E9B9A18" w14:textId="77777777" w:rsidTr="003E3E9A">
        <w:trPr>
          <w:trHeight w:val="2756"/>
        </w:trPr>
        <w:tc>
          <w:tcPr>
            <w:tcW w:w="5388" w:type="dxa"/>
            <w:shd w:val="clear" w:color="auto" w:fill="auto"/>
          </w:tcPr>
          <w:p w14:paraId="42B6351B" w14:textId="5C968200" w:rsidR="000D23A4" w:rsidRPr="00515222" w:rsidRDefault="000D23A4" w:rsidP="003E3E9A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szCs w:val="24"/>
              </w:rPr>
            </w:pPr>
            <w:bookmarkStart w:id="1" w:name="_Hlk134821013"/>
            <w:bookmarkEnd w:id="1"/>
            <w:r>
              <w:rPr>
                <w:b/>
                <w:bCs/>
                <w:iCs/>
                <w:szCs w:val="24"/>
              </w:rPr>
              <w:t>Критерий 5.1</w:t>
            </w:r>
            <w:r w:rsidR="00CB7D20">
              <w:rPr>
                <w:b/>
                <w:bCs/>
                <w:iCs/>
                <w:szCs w:val="24"/>
              </w:rPr>
              <w:t>.</w:t>
            </w:r>
          </w:p>
          <w:p w14:paraId="6118FB43" w14:textId="1C5D8E37" w:rsidR="000D23A4" w:rsidRDefault="000D23A4" w:rsidP="003E3E9A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szCs w:val="24"/>
              </w:rPr>
            </w:pPr>
            <w:r>
              <w:rPr>
                <w:iCs/>
                <w:szCs w:val="24"/>
              </w:rPr>
              <w:t>П</w:t>
            </w:r>
            <w:r w:rsidRPr="00381D9B">
              <w:rPr>
                <w:iCs/>
                <w:szCs w:val="24"/>
              </w:rPr>
              <w:t>убликации (статьи, тезисы) в сборниках статей научно-практических конференций</w:t>
            </w:r>
          </w:p>
          <w:p w14:paraId="166C2C48" w14:textId="51F0E137" w:rsidR="000D23A4" w:rsidRDefault="000D23A4" w:rsidP="003E3E9A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Публикации </w:t>
            </w:r>
            <w:r w:rsidRPr="00381D9B">
              <w:rPr>
                <w:iCs/>
                <w:szCs w:val="24"/>
              </w:rPr>
              <w:t>в средствах массовой информации, в профессиональных электронных и сетевых изданиях, в научно-образовательных журналах</w:t>
            </w:r>
          </w:p>
          <w:p w14:paraId="4EEB920F" w14:textId="77777777" w:rsidR="000D23A4" w:rsidRDefault="000D23A4" w:rsidP="003E3E9A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szCs w:val="24"/>
              </w:rPr>
            </w:pPr>
          </w:p>
          <w:p w14:paraId="480E9B9C" w14:textId="402FA75F" w:rsidR="000D23A4" w:rsidRPr="00F93821" w:rsidRDefault="000D23A4" w:rsidP="003E3E9A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szCs w:val="24"/>
              </w:rPr>
            </w:pPr>
            <w:r w:rsidRPr="00381D9B">
              <w:rPr>
                <w:b/>
                <w:bCs/>
                <w:iCs/>
                <w:sz w:val="20"/>
                <w:szCs w:val="20"/>
              </w:rPr>
              <w:t xml:space="preserve">Примечание: </w:t>
            </w:r>
            <w:r w:rsidRPr="00777BF2">
              <w:rPr>
                <w:iCs/>
                <w:sz w:val="20"/>
                <w:szCs w:val="20"/>
              </w:rPr>
              <w:t>Данный критерий рассматривается при разработанн</w:t>
            </w:r>
            <w:r>
              <w:rPr>
                <w:iCs/>
                <w:sz w:val="20"/>
                <w:szCs w:val="20"/>
              </w:rPr>
              <w:t>ых</w:t>
            </w:r>
            <w:r w:rsidRPr="00777BF2">
              <w:rPr>
                <w:iCs/>
                <w:sz w:val="20"/>
                <w:szCs w:val="20"/>
              </w:rPr>
              <w:t xml:space="preserve"> </w:t>
            </w:r>
            <w:r w:rsidRPr="000D23A4">
              <w:rPr>
                <w:iCs/>
                <w:sz w:val="20"/>
                <w:szCs w:val="20"/>
              </w:rPr>
              <w:t>авторских учебных и (или) учебно-методических разработок</w:t>
            </w:r>
            <w:r w:rsidRPr="00777BF2">
              <w:rPr>
                <w:iCs/>
                <w:sz w:val="20"/>
                <w:szCs w:val="20"/>
              </w:rPr>
              <w:t xml:space="preserve"> из критери</w:t>
            </w:r>
            <w:r>
              <w:rPr>
                <w:iCs/>
                <w:sz w:val="20"/>
                <w:szCs w:val="20"/>
              </w:rPr>
              <w:t>й</w:t>
            </w:r>
            <w:r w:rsidRPr="00777BF2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2</w:t>
            </w:r>
            <w:r w:rsidRPr="00777BF2">
              <w:rPr>
                <w:iCs/>
                <w:sz w:val="20"/>
                <w:szCs w:val="20"/>
              </w:rPr>
              <w:t>.1</w:t>
            </w:r>
            <w:r>
              <w:rPr>
                <w:iCs/>
                <w:sz w:val="20"/>
                <w:szCs w:val="20"/>
              </w:rPr>
              <w:t>. и/или 2.2.</w:t>
            </w:r>
          </w:p>
        </w:tc>
        <w:tc>
          <w:tcPr>
            <w:tcW w:w="5528" w:type="dxa"/>
            <w:shd w:val="clear" w:color="auto" w:fill="auto"/>
          </w:tcPr>
          <w:p w14:paraId="63814DDD" w14:textId="77777777" w:rsidR="000D23A4" w:rsidRDefault="000D23A4" w:rsidP="000D23A4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Cs w:val="24"/>
              </w:rPr>
            </w:pPr>
          </w:p>
          <w:p w14:paraId="72950C65" w14:textId="77777777" w:rsidR="000D23A4" w:rsidRPr="00381D9B" w:rsidRDefault="000D23A4" w:rsidP="000D23A4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Cs w:val="24"/>
              </w:rPr>
            </w:pPr>
            <w:r w:rsidRPr="00381D9B">
              <w:rPr>
                <w:b/>
                <w:bCs/>
                <w:color w:val="auto"/>
                <w:szCs w:val="24"/>
              </w:rPr>
              <w:t>0 баллов</w:t>
            </w:r>
            <w:r w:rsidRPr="00381D9B">
              <w:rPr>
                <w:color w:val="auto"/>
                <w:szCs w:val="24"/>
              </w:rPr>
              <w:t xml:space="preserve"> – документы не представлены;</w:t>
            </w:r>
          </w:p>
          <w:p w14:paraId="5B097B39" w14:textId="77777777" w:rsidR="000D23A4" w:rsidRPr="00381D9B" w:rsidRDefault="000D23A4" w:rsidP="000D23A4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>3</w:t>
            </w:r>
            <w:r w:rsidRPr="00381D9B">
              <w:rPr>
                <w:b/>
                <w:bCs/>
                <w:color w:val="auto"/>
                <w:szCs w:val="24"/>
              </w:rPr>
              <w:t xml:space="preserve"> балл</w:t>
            </w:r>
            <w:r>
              <w:rPr>
                <w:b/>
                <w:bCs/>
                <w:color w:val="auto"/>
                <w:szCs w:val="24"/>
              </w:rPr>
              <w:t>а</w:t>
            </w:r>
            <w:r w:rsidRPr="00381D9B">
              <w:rPr>
                <w:color w:val="auto"/>
                <w:szCs w:val="24"/>
              </w:rPr>
              <w:t xml:space="preserve"> – </w:t>
            </w:r>
            <w:r>
              <w:rPr>
                <w:color w:val="auto"/>
                <w:szCs w:val="24"/>
              </w:rPr>
              <w:t xml:space="preserve">публикация не менее двух статей/тезисов в </w:t>
            </w:r>
            <w:r w:rsidRPr="00381D9B">
              <w:rPr>
                <w:iCs/>
                <w:szCs w:val="24"/>
              </w:rPr>
              <w:t>сборниках статей научно-практических конференций</w:t>
            </w:r>
          </w:p>
          <w:p w14:paraId="73747E58" w14:textId="4473A27D" w:rsidR="000D23A4" w:rsidRPr="00C2766A" w:rsidRDefault="000D23A4" w:rsidP="000D23A4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>5</w:t>
            </w:r>
            <w:r w:rsidRPr="00381D9B">
              <w:rPr>
                <w:b/>
                <w:bCs/>
                <w:color w:val="auto"/>
                <w:szCs w:val="24"/>
              </w:rPr>
              <w:t xml:space="preserve"> балл</w:t>
            </w:r>
            <w:r>
              <w:rPr>
                <w:b/>
                <w:bCs/>
                <w:color w:val="auto"/>
                <w:szCs w:val="24"/>
              </w:rPr>
              <w:t>ов</w:t>
            </w:r>
            <w:r w:rsidRPr="00381D9B">
              <w:rPr>
                <w:color w:val="auto"/>
                <w:szCs w:val="24"/>
              </w:rPr>
              <w:t xml:space="preserve"> – </w:t>
            </w:r>
            <w:r>
              <w:rPr>
                <w:color w:val="auto"/>
                <w:szCs w:val="24"/>
              </w:rPr>
              <w:t xml:space="preserve">публикация не менее двух </w:t>
            </w:r>
            <w:r>
              <w:rPr>
                <w:iCs/>
                <w:szCs w:val="24"/>
              </w:rPr>
              <w:t xml:space="preserve">публикаций </w:t>
            </w:r>
            <w:r w:rsidRPr="00381D9B">
              <w:rPr>
                <w:iCs/>
                <w:szCs w:val="24"/>
              </w:rPr>
              <w:t>в профессиональных электронных и сетевых изданиях, в научно-образовательных журналах</w:t>
            </w:r>
          </w:p>
        </w:tc>
        <w:tc>
          <w:tcPr>
            <w:tcW w:w="4536" w:type="dxa"/>
            <w:shd w:val="clear" w:color="auto" w:fill="auto"/>
          </w:tcPr>
          <w:p w14:paraId="571FEB88" w14:textId="07470509" w:rsidR="000D23A4" w:rsidRDefault="000D23A4" w:rsidP="000D23A4">
            <w:pPr>
              <w:widowControl w:val="0"/>
              <w:spacing w:after="0" w:line="240" w:lineRule="auto"/>
              <w:ind w:left="0" w:right="62" w:firstLine="0"/>
              <w:jc w:val="left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C61802">
              <w:rPr>
                <w:szCs w:val="24"/>
              </w:rPr>
              <w:t>ктивная ссылка на официальный электронный ресурс</w:t>
            </w:r>
            <w:r>
              <w:rPr>
                <w:szCs w:val="24"/>
              </w:rPr>
              <w:t>,</w:t>
            </w:r>
            <w:r w:rsidRPr="00C61802">
              <w:rPr>
                <w:szCs w:val="24"/>
              </w:rPr>
              <w:t xml:space="preserve"> в котором размещена публикация или наличие сертификата</w:t>
            </w:r>
            <w:r>
              <w:rPr>
                <w:szCs w:val="24"/>
              </w:rPr>
              <w:t>/справки/</w:t>
            </w:r>
            <w:r w:rsidRPr="00C61802">
              <w:rPr>
                <w:szCs w:val="24"/>
              </w:rPr>
              <w:t>свидетельства о публ</w:t>
            </w:r>
            <w:r>
              <w:rPr>
                <w:szCs w:val="24"/>
              </w:rPr>
              <w:t>икации</w:t>
            </w:r>
            <w:r w:rsidR="00CF05EE">
              <w:rPr>
                <w:szCs w:val="24"/>
              </w:rPr>
              <w:t xml:space="preserve"> </w:t>
            </w:r>
            <w:r w:rsidR="00CF05EE" w:rsidRPr="004A32DB">
              <w:rPr>
                <w:color w:val="auto"/>
                <w:szCs w:val="24"/>
              </w:rPr>
              <w:t>или реквизиты печатного издания</w:t>
            </w:r>
          </w:p>
        </w:tc>
      </w:tr>
      <w:tr w:rsidR="000D23A4" w:rsidRPr="00515222" w14:paraId="4F6BAD49" w14:textId="77777777" w:rsidTr="003E3E9A">
        <w:tblPrEx>
          <w:tblCellMar>
            <w:top w:w="0" w:type="dxa"/>
            <w:left w:w="0" w:type="dxa"/>
            <w:right w:w="0" w:type="dxa"/>
          </w:tblCellMar>
        </w:tblPrEx>
        <w:trPr>
          <w:trHeight w:val="558"/>
        </w:trPr>
        <w:tc>
          <w:tcPr>
            <w:tcW w:w="5388" w:type="dxa"/>
          </w:tcPr>
          <w:p w14:paraId="4AA19D64" w14:textId="2A1AAE1E" w:rsidR="000D23A4" w:rsidRDefault="000D23A4" w:rsidP="003E3E9A">
            <w:pPr>
              <w:widowControl w:val="0"/>
              <w:spacing w:after="0" w:line="240" w:lineRule="auto"/>
              <w:ind w:left="142" w:right="62" w:firstLine="0"/>
              <w:jc w:val="left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Критерий 5.2</w:t>
            </w:r>
            <w:r w:rsidR="00CB7D20">
              <w:rPr>
                <w:b/>
                <w:bCs/>
                <w:iCs/>
                <w:szCs w:val="24"/>
              </w:rPr>
              <w:t>.</w:t>
            </w:r>
          </w:p>
          <w:p w14:paraId="351FE0AB" w14:textId="515B23D2" w:rsidR="000D23A4" w:rsidRDefault="000D23A4" w:rsidP="003E3E9A">
            <w:pPr>
              <w:widowControl w:val="0"/>
              <w:spacing w:after="0" w:line="240" w:lineRule="auto"/>
              <w:ind w:left="142" w:right="62" w:firstLine="0"/>
              <w:jc w:val="left"/>
              <w:rPr>
                <w:iCs/>
                <w:szCs w:val="24"/>
              </w:rPr>
            </w:pPr>
            <w:r w:rsidRPr="00F93821">
              <w:rPr>
                <w:iCs/>
                <w:szCs w:val="24"/>
              </w:rPr>
              <w:t xml:space="preserve">Презентация </w:t>
            </w:r>
            <w:r>
              <w:rPr>
                <w:iCs/>
                <w:szCs w:val="24"/>
              </w:rPr>
              <w:t xml:space="preserve">(выступление с докладом) </w:t>
            </w:r>
            <w:r w:rsidRPr="00F93821">
              <w:rPr>
                <w:iCs/>
                <w:szCs w:val="24"/>
              </w:rPr>
              <w:t xml:space="preserve">собственного опыта </w:t>
            </w:r>
            <w:r w:rsidRPr="000D23A4">
              <w:rPr>
                <w:iCs/>
                <w:szCs w:val="24"/>
              </w:rPr>
              <w:t>по применению в образовательной организации авторских учебных и (или) учебно-методических разработок</w:t>
            </w:r>
            <w:r w:rsidRPr="00F93821">
              <w:rPr>
                <w:iCs/>
                <w:szCs w:val="24"/>
              </w:rPr>
              <w:t xml:space="preserve"> на семинарах, вебинарах, круглых столах, педагогических советах, методических объединениях, конференциях, </w:t>
            </w:r>
            <w:proofErr w:type="spellStart"/>
            <w:r w:rsidRPr="00F93821">
              <w:rPr>
                <w:iCs/>
                <w:szCs w:val="24"/>
              </w:rPr>
              <w:t>стажировочных</w:t>
            </w:r>
            <w:proofErr w:type="spellEnd"/>
            <w:r w:rsidRPr="00F93821">
              <w:rPr>
                <w:iCs/>
                <w:szCs w:val="24"/>
              </w:rPr>
              <w:t xml:space="preserve"> площадках.</w:t>
            </w:r>
          </w:p>
          <w:p w14:paraId="7F271792" w14:textId="77777777" w:rsidR="003E3E9A" w:rsidRDefault="003E3E9A" w:rsidP="003E3E9A">
            <w:pPr>
              <w:widowControl w:val="0"/>
              <w:spacing w:after="0" w:line="240" w:lineRule="auto"/>
              <w:ind w:left="142" w:right="62" w:firstLine="0"/>
              <w:jc w:val="left"/>
              <w:rPr>
                <w:iCs/>
                <w:szCs w:val="24"/>
              </w:rPr>
            </w:pPr>
          </w:p>
          <w:p w14:paraId="0932CA74" w14:textId="4A98DF3E" w:rsidR="000D23A4" w:rsidRPr="00F93821" w:rsidRDefault="000D23A4" w:rsidP="003E3E9A">
            <w:pPr>
              <w:widowControl w:val="0"/>
              <w:spacing w:after="0" w:line="240" w:lineRule="auto"/>
              <w:ind w:left="142" w:right="62" w:firstLine="0"/>
              <w:jc w:val="left"/>
              <w:rPr>
                <w:iCs/>
                <w:szCs w:val="24"/>
              </w:rPr>
            </w:pPr>
          </w:p>
        </w:tc>
        <w:tc>
          <w:tcPr>
            <w:tcW w:w="5528" w:type="dxa"/>
          </w:tcPr>
          <w:p w14:paraId="7C8D737E" w14:textId="77777777" w:rsidR="000D23A4" w:rsidRPr="00515222" w:rsidRDefault="000D23A4" w:rsidP="00C2766A">
            <w:pPr>
              <w:widowControl w:val="0"/>
              <w:spacing w:after="0" w:line="240" w:lineRule="auto"/>
              <w:ind w:left="143" w:right="142" w:firstLine="0"/>
              <w:jc w:val="left"/>
              <w:rPr>
                <w:color w:val="auto"/>
                <w:szCs w:val="24"/>
              </w:rPr>
            </w:pPr>
            <w:r w:rsidRPr="00515222">
              <w:rPr>
                <w:b/>
                <w:bCs/>
                <w:color w:val="auto"/>
                <w:szCs w:val="24"/>
              </w:rPr>
              <w:t>0 баллов</w:t>
            </w:r>
            <w:r w:rsidRPr="00515222">
              <w:rPr>
                <w:color w:val="auto"/>
                <w:szCs w:val="24"/>
              </w:rPr>
              <w:t xml:space="preserve"> – </w:t>
            </w:r>
            <w:r>
              <w:rPr>
                <w:color w:val="auto"/>
                <w:szCs w:val="24"/>
              </w:rPr>
              <w:t>информация не представлена;</w:t>
            </w:r>
          </w:p>
          <w:p w14:paraId="5994A12F" w14:textId="22A14236" w:rsidR="000D23A4" w:rsidRPr="00515222" w:rsidRDefault="000D23A4" w:rsidP="00C2766A">
            <w:pPr>
              <w:widowControl w:val="0"/>
              <w:spacing w:after="0" w:line="240" w:lineRule="auto"/>
              <w:ind w:left="143" w:right="142" w:firstLine="0"/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  <w:r w:rsidRPr="00515222">
              <w:rPr>
                <w:b/>
                <w:bCs/>
                <w:szCs w:val="24"/>
              </w:rPr>
              <w:t xml:space="preserve"> балла</w:t>
            </w:r>
            <w:r w:rsidRPr="00515222">
              <w:rPr>
                <w:szCs w:val="24"/>
              </w:rPr>
              <w:t xml:space="preserve"> –</w:t>
            </w:r>
            <w:r>
              <w:rPr>
                <w:szCs w:val="24"/>
              </w:rPr>
              <w:t xml:space="preserve"> презентация </w:t>
            </w:r>
            <w:r w:rsidR="00C2766A">
              <w:rPr>
                <w:iCs/>
                <w:szCs w:val="24"/>
              </w:rPr>
              <w:t xml:space="preserve">(выступление с докладом) </w:t>
            </w:r>
            <w:r>
              <w:rPr>
                <w:szCs w:val="24"/>
              </w:rPr>
              <w:t>на уровне образовательной организации;</w:t>
            </w:r>
          </w:p>
          <w:p w14:paraId="35F85E05" w14:textId="31C17AF1" w:rsidR="000D23A4" w:rsidRPr="00777BF2" w:rsidRDefault="000D23A4" w:rsidP="00C2766A">
            <w:pPr>
              <w:widowControl w:val="0"/>
              <w:spacing w:after="0" w:line="240" w:lineRule="auto"/>
              <w:ind w:left="143" w:right="142" w:firstLine="0"/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  <w:r w:rsidRPr="00515222">
              <w:rPr>
                <w:b/>
                <w:bCs/>
                <w:szCs w:val="24"/>
              </w:rPr>
              <w:t xml:space="preserve"> балла</w:t>
            </w:r>
            <w:r w:rsidRPr="00515222">
              <w:rPr>
                <w:szCs w:val="24"/>
              </w:rPr>
              <w:t xml:space="preserve"> – </w:t>
            </w:r>
            <w:r w:rsidR="00C2766A">
              <w:rPr>
                <w:szCs w:val="24"/>
              </w:rPr>
              <w:t xml:space="preserve">презентация </w:t>
            </w:r>
            <w:r w:rsidR="00C2766A">
              <w:rPr>
                <w:iCs/>
                <w:szCs w:val="24"/>
              </w:rPr>
              <w:t>(выступление с докладом)</w:t>
            </w:r>
            <w:r>
              <w:rPr>
                <w:szCs w:val="24"/>
              </w:rPr>
              <w:t xml:space="preserve"> на муниципальном/региональном или всероссийском уровне</w:t>
            </w:r>
          </w:p>
        </w:tc>
        <w:tc>
          <w:tcPr>
            <w:tcW w:w="4536" w:type="dxa"/>
          </w:tcPr>
          <w:p w14:paraId="143BA668" w14:textId="0EE60A02" w:rsidR="000D23A4" w:rsidRDefault="00CB7D20" w:rsidP="00D42C95">
            <w:pPr>
              <w:widowControl w:val="0"/>
              <w:spacing w:after="0" w:line="240" w:lineRule="auto"/>
              <w:ind w:left="0" w:right="62"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Копия п</w:t>
            </w:r>
            <w:r w:rsidR="000D23A4">
              <w:rPr>
                <w:szCs w:val="24"/>
              </w:rPr>
              <w:t>риказ</w:t>
            </w:r>
            <w:r>
              <w:rPr>
                <w:szCs w:val="24"/>
              </w:rPr>
              <w:t>а</w:t>
            </w:r>
            <w:r w:rsidR="000D23A4">
              <w:rPr>
                <w:szCs w:val="24"/>
              </w:rPr>
              <w:t xml:space="preserve"> или выписка из приказа или </w:t>
            </w:r>
            <w:r w:rsidR="000D23A4" w:rsidRPr="00C61802">
              <w:rPr>
                <w:szCs w:val="24"/>
              </w:rPr>
              <w:t>наличие сертификата</w:t>
            </w:r>
            <w:r w:rsidR="000D23A4">
              <w:rPr>
                <w:szCs w:val="24"/>
              </w:rPr>
              <w:t xml:space="preserve"> /справки /</w:t>
            </w:r>
            <w:r w:rsidR="000D23A4" w:rsidRPr="00C61802">
              <w:rPr>
                <w:szCs w:val="24"/>
              </w:rPr>
              <w:t xml:space="preserve">свидетельства </w:t>
            </w:r>
            <w:r w:rsidR="00C2766A">
              <w:rPr>
                <w:szCs w:val="24"/>
              </w:rPr>
              <w:t>о выступлении с докладом</w:t>
            </w:r>
          </w:p>
        </w:tc>
      </w:tr>
    </w:tbl>
    <w:p w14:paraId="7D60E5A7" w14:textId="77777777" w:rsidR="006C0AA1" w:rsidRDefault="006C0AA1">
      <w:pPr>
        <w:widowControl w:val="0"/>
        <w:spacing w:after="0" w:line="240" w:lineRule="auto"/>
        <w:ind w:left="33"/>
        <w:rPr>
          <w:i/>
          <w:iCs/>
          <w:color w:val="auto"/>
          <w:sz w:val="20"/>
          <w:szCs w:val="20"/>
        </w:rPr>
      </w:pPr>
    </w:p>
    <w:sectPr w:rsidR="006C0AA1">
      <w:pgSz w:w="16838" w:h="11906" w:orient="landscape"/>
      <w:pgMar w:top="426" w:right="1134" w:bottom="426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A7FCD"/>
    <w:multiLevelType w:val="multilevel"/>
    <w:tmpl w:val="851E6B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2C6"/>
    <w:rsid w:val="00011D27"/>
    <w:rsid w:val="000129CF"/>
    <w:rsid w:val="0009536E"/>
    <w:rsid w:val="000B5A8A"/>
    <w:rsid w:val="000D23A4"/>
    <w:rsid w:val="00130864"/>
    <w:rsid w:val="00191F52"/>
    <w:rsid w:val="001B4D57"/>
    <w:rsid w:val="001D4DBE"/>
    <w:rsid w:val="00204BA0"/>
    <w:rsid w:val="002428BF"/>
    <w:rsid w:val="0030511F"/>
    <w:rsid w:val="00366534"/>
    <w:rsid w:val="00381D9B"/>
    <w:rsid w:val="003E3E9A"/>
    <w:rsid w:val="0041669B"/>
    <w:rsid w:val="004225CF"/>
    <w:rsid w:val="004A32DB"/>
    <w:rsid w:val="00514C47"/>
    <w:rsid w:val="00515222"/>
    <w:rsid w:val="00535EF3"/>
    <w:rsid w:val="00543684"/>
    <w:rsid w:val="005A1041"/>
    <w:rsid w:val="005B4533"/>
    <w:rsid w:val="00623B63"/>
    <w:rsid w:val="00631716"/>
    <w:rsid w:val="006C0AA1"/>
    <w:rsid w:val="00750F1F"/>
    <w:rsid w:val="00812096"/>
    <w:rsid w:val="00870759"/>
    <w:rsid w:val="008A2384"/>
    <w:rsid w:val="008F2A04"/>
    <w:rsid w:val="008F763A"/>
    <w:rsid w:val="0096516D"/>
    <w:rsid w:val="00976631"/>
    <w:rsid w:val="00983330"/>
    <w:rsid w:val="00A0465E"/>
    <w:rsid w:val="00A072EF"/>
    <w:rsid w:val="00A539B2"/>
    <w:rsid w:val="00A74C09"/>
    <w:rsid w:val="00A82DBE"/>
    <w:rsid w:val="00B102C6"/>
    <w:rsid w:val="00B53D6D"/>
    <w:rsid w:val="00BF4B90"/>
    <w:rsid w:val="00C2766A"/>
    <w:rsid w:val="00C61802"/>
    <w:rsid w:val="00C90C49"/>
    <w:rsid w:val="00CB7D20"/>
    <w:rsid w:val="00CD72A0"/>
    <w:rsid w:val="00CF05EE"/>
    <w:rsid w:val="00D03FB0"/>
    <w:rsid w:val="00D84D9D"/>
    <w:rsid w:val="00E358F4"/>
    <w:rsid w:val="00E61B49"/>
    <w:rsid w:val="00EB0E0A"/>
    <w:rsid w:val="00F93821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0036"/>
  <w15:docId w15:val="{32574DC3-AC34-443B-A25F-3B9ACB91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5C8"/>
    <w:pPr>
      <w:spacing w:after="14" w:line="264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BF11D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List Paragraph"/>
    <w:basedOn w:val="a"/>
    <w:uiPriority w:val="34"/>
    <w:qFormat/>
    <w:rsid w:val="006D31A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ab">
    <w:name w:val="Normal (Web)"/>
    <w:basedOn w:val="a"/>
    <w:uiPriority w:val="99"/>
    <w:unhideWhenUsed/>
    <w:qFormat/>
    <w:rsid w:val="006D31AF"/>
    <w:pPr>
      <w:spacing w:beforeAutospacing="1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BF11D7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TableGrid">
    <w:name w:val="TableGrid"/>
    <w:rsid w:val="006D31AF"/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EB3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7C634-B317-4557-AFE2-F97447E7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dc:description/>
  <cp:lastModifiedBy>GallyamovaRR</cp:lastModifiedBy>
  <cp:revision>5</cp:revision>
  <cp:lastPrinted>2023-08-03T14:36:00Z</cp:lastPrinted>
  <dcterms:created xsi:type="dcterms:W3CDTF">2023-08-30T12:51:00Z</dcterms:created>
  <dcterms:modified xsi:type="dcterms:W3CDTF">2023-09-25T10:47:00Z</dcterms:modified>
  <dc:language>ru-RU</dc:language>
</cp:coreProperties>
</file>